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9DE4C0" w14:textId="2517449E"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555A63">
        <w:rPr>
          <w:rFonts w:ascii="Arial" w:hAnsi="Arial" w:cs="Arial" w:hint="eastAsia"/>
          <w:b/>
          <w:bCs/>
          <w:kern w:val="0"/>
          <w:sz w:val="22"/>
          <w:szCs w:val="20"/>
          <w:lang w:val="en-GB"/>
        </w:rPr>
        <w:t>11</w:t>
      </w:r>
      <w:r w:rsidR="00C5183B">
        <w:rPr>
          <w:rFonts w:ascii="Arial" w:hAnsi="Arial" w:cs="Arial" w:hint="eastAsia"/>
          <w:b/>
          <w:bCs/>
          <w:kern w:val="0"/>
          <w:sz w:val="22"/>
          <w:szCs w:val="20"/>
          <w:lang w:val="en-GB"/>
        </w:rPr>
        <w:t>5</w:t>
      </w:r>
      <w:r w:rsidRPr="0040353F">
        <w:rPr>
          <w:rFonts w:ascii="Arial" w:eastAsia="Times New Roman" w:hAnsi="Arial" w:cs="Arial"/>
          <w:b/>
          <w:bCs/>
          <w:kern w:val="0"/>
          <w:sz w:val="22"/>
          <w:szCs w:val="20"/>
          <w:lang w:val="en-GB" w:eastAsia="en-US"/>
        </w:rPr>
        <w:t xml:space="preserve"> </w:t>
      </w:r>
      <w:r w:rsidRPr="0040353F">
        <w:rPr>
          <w:rFonts w:ascii="Arial" w:eastAsia="Times New Roman" w:hAnsi="Arial" w:cs="Arial"/>
          <w:b/>
          <w:bCs/>
          <w:kern w:val="0"/>
          <w:sz w:val="22"/>
          <w:szCs w:val="20"/>
          <w:lang w:val="en-GB" w:eastAsia="en-US"/>
        </w:rPr>
        <w:tab/>
      </w:r>
      <w:r w:rsidR="00C5183B" w:rsidRPr="00C5183B">
        <w:rPr>
          <w:rFonts w:ascii="Arial" w:eastAsia="Times New Roman" w:hAnsi="Arial" w:cs="Arial"/>
          <w:b/>
          <w:bCs/>
          <w:kern w:val="0"/>
          <w:sz w:val="22"/>
          <w:szCs w:val="20"/>
          <w:lang w:val="en-GB" w:eastAsia="en-US"/>
        </w:rPr>
        <w:t>R4-2506841</w:t>
      </w:r>
    </w:p>
    <w:p w14:paraId="447FACA9" w14:textId="6FD7ECED" w:rsidR="00DA3FD4" w:rsidRPr="00DA3FD4" w:rsidRDefault="00C5183B" w:rsidP="007B5F04">
      <w:pPr>
        <w:rPr>
          <w:rFonts w:ascii="Arial" w:hAnsi="Arial" w:cs="Arial"/>
          <w:kern w:val="0"/>
          <w:sz w:val="22"/>
          <w:szCs w:val="20"/>
          <w:lang w:val="en-GB"/>
        </w:rPr>
      </w:pPr>
      <w:r w:rsidRPr="00C5183B">
        <w:rPr>
          <w:rFonts w:ascii="Arial" w:eastAsia="Times New Roman" w:hAnsi="Arial" w:cs="Arial"/>
          <w:b/>
          <w:bCs/>
          <w:kern w:val="0"/>
          <w:sz w:val="22"/>
          <w:szCs w:val="20"/>
          <w:lang w:val="en-GB" w:eastAsia="en-US"/>
        </w:rPr>
        <w:t>Malta, MT, 19th – 23rd May, 2025</w:t>
      </w: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1C31BD1A" w:rsidR="0040353F" w:rsidRPr="003B2C09"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t xml:space="preserve">Discussion on </w:t>
      </w:r>
      <w:r w:rsidR="003B2C09">
        <w:rPr>
          <w:rFonts w:ascii="Arial" w:hAnsi="Arial" w:cs="Arial" w:hint="eastAsia"/>
          <w:kern w:val="0"/>
          <w:sz w:val="22"/>
          <w:szCs w:val="20"/>
          <w:lang w:val="en-GB"/>
        </w:rPr>
        <w:t>RF requirement for AIoT BS</w:t>
      </w:r>
    </w:p>
    <w:p w14:paraId="76ECAF7E" w14:textId="4947EB79" w:rsidR="0040353F" w:rsidRPr="00DA3FD4"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DA3FD4">
        <w:rPr>
          <w:rFonts w:ascii="Arial" w:hAnsi="Arial" w:cs="Arial" w:hint="eastAsia"/>
          <w:kern w:val="0"/>
          <w:sz w:val="22"/>
          <w:szCs w:val="20"/>
        </w:rPr>
        <w:t>7.2</w:t>
      </w:r>
      <w:r w:rsidR="0026311F">
        <w:rPr>
          <w:rFonts w:ascii="Arial" w:hAnsi="Arial" w:cs="Arial" w:hint="eastAsia"/>
          <w:kern w:val="0"/>
          <w:sz w:val="22"/>
          <w:szCs w:val="20"/>
        </w:rPr>
        <w:t>6</w:t>
      </w:r>
      <w:r w:rsidR="00DA3FD4">
        <w:rPr>
          <w:rFonts w:ascii="Arial" w:hAnsi="Arial" w:cs="Arial" w:hint="eastAsia"/>
          <w:kern w:val="0"/>
          <w:sz w:val="22"/>
          <w:szCs w:val="20"/>
        </w:rPr>
        <w:t>.</w:t>
      </w:r>
      <w:r w:rsidR="0026311F">
        <w:rPr>
          <w:rFonts w:ascii="Arial" w:hAnsi="Arial" w:cs="Arial" w:hint="eastAsia"/>
          <w:kern w:val="0"/>
          <w:sz w:val="22"/>
          <w:szCs w:val="20"/>
        </w:rPr>
        <w:t>3</w:t>
      </w:r>
      <w:r w:rsidR="00DA3FD4">
        <w:rPr>
          <w:rFonts w:ascii="Arial" w:hAnsi="Arial" w:cs="Arial" w:hint="eastAsia"/>
          <w:kern w:val="0"/>
          <w:sz w:val="22"/>
          <w:szCs w:val="20"/>
        </w:rPr>
        <w:t>.1</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7A4E2C4C" w:rsidR="007A6214" w:rsidRPr="007A6214" w:rsidRDefault="00A438BD" w:rsidP="00947DDB">
      <w:pPr>
        <w:rPr>
          <w:rFonts w:ascii="Times New Roman" w:hAnsi="Times New Roman" w:cs="Times New Roman"/>
        </w:rPr>
      </w:pPr>
      <w:r>
        <w:rPr>
          <w:rFonts w:ascii="Times New Roman" w:hAnsi="Times New Roman" w:cs="Times New Roman" w:hint="eastAsia"/>
        </w:rPr>
        <w:t>In this contribution, we share our analysis and views on the pending requirement</w:t>
      </w:r>
      <w:r w:rsidR="0050373B">
        <w:rPr>
          <w:rFonts w:ascii="Times New Roman" w:hAnsi="Times New Roman" w:cs="Times New Roman" w:hint="eastAsia"/>
        </w:rPr>
        <w:t>s</w:t>
      </w:r>
      <w:r>
        <w:rPr>
          <w:rFonts w:ascii="Times New Roman" w:hAnsi="Times New Roman" w:cs="Times New Roman" w:hint="eastAsia"/>
        </w:rPr>
        <w:t xml:space="preserve"> for AIoT BS.</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6DDA4296" w14:textId="7A99F459" w:rsidR="004A62FC" w:rsidRPr="00A10FB9" w:rsidRDefault="004A62FC" w:rsidP="004A62FC">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Tx</w:t>
      </w:r>
      <w:r w:rsidR="001060CA">
        <w:rPr>
          <w:rFonts w:ascii="Times New Roman" w:eastAsia="等线" w:hAnsi="Times New Roman" w:cs="Times New Roman" w:hint="eastAsia"/>
          <w:kern w:val="0"/>
          <w:sz w:val="24"/>
          <w:szCs w:val="24"/>
        </w:rPr>
        <w:t xml:space="preserve"> Requirements</w:t>
      </w:r>
    </w:p>
    <w:p w14:paraId="20271BE1" w14:textId="58D4C4EC" w:rsidR="003B7D81" w:rsidRPr="003B7D81" w:rsidRDefault="003B7D81" w:rsidP="0050373B">
      <w:pPr>
        <w:pStyle w:val="ac"/>
        <w:numPr>
          <w:ilvl w:val="0"/>
          <w:numId w:val="21"/>
        </w:numPr>
        <w:spacing w:after="120"/>
        <w:rPr>
          <w:rFonts w:ascii="Times New Roman" w:hAnsi="Times New Roman" w:cs="Times New Roman"/>
          <w:b/>
          <w:bCs/>
        </w:rPr>
      </w:pPr>
      <w:r w:rsidRPr="003B7D81">
        <w:rPr>
          <w:rFonts w:ascii="Times New Roman" w:hAnsi="Times New Roman" w:cs="Times New Roman"/>
          <w:b/>
          <w:bCs/>
        </w:rPr>
        <w:t>Modulation quality</w:t>
      </w:r>
    </w:p>
    <w:p w14:paraId="7B440E7E" w14:textId="4FD2C821" w:rsidR="003B7D81" w:rsidRDefault="009742EE" w:rsidP="004A62FC">
      <w:pPr>
        <w:rPr>
          <w:rFonts w:ascii="Times New Roman" w:hAnsi="Times New Roman" w:cs="Times New Roman"/>
        </w:rPr>
      </w:pPr>
      <w:r>
        <w:rPr>
          <w:rFonts w:ascii="Times New Roman" w:hAnsi="Times New Roman" w:cs="Times New Roman" w:hint="eastAsia"/>
        </w:rPr>
        <w:t xml:space="preserve">In the </w:t>
      </w:r>
      <w:r w:rsidR="00A10FB9">
        <w:rPr>
          <w:rFonts w:ascii="Times New Roman" w:hAnsi="Times New Roman" w:cs="Times New Roman" w:hint="eastAsia"/>
        </w:rPr>
        <w:t>previous</w:t>
      </w:r>
      <w:r>
        <w:rPr>
          <w:rFonts w:ascii="Times New Roman" w:hAnsi="Times New Roman" w:cs="Times New Roman" w:hint="eastAsia"/>
        </w:rPr>
        <w:t xml:space="preserve"> meeting, the following </w:t>
      </w:r>
      <w:r>
        <w:rPr>
          <w:rFonts w:ascii="Times New Roman" w:hAnsi="Times New Roman" w:cs="Times New Roman"/>
        </w:rPr>
        <w:t>requirement</w:t>
      </w:r>
      <w:r w:rsidR="006D0ED4">
        <w:rPr>
          <w:rFonts w:ascii="Times New Roman" w:hAnsi="Times New Roman" w:cs="Times New Roman" w:hint="eastAsia"/>
        </w:rPr>
        <w:t>s</w:t>
      </w:r>
      <w:r>
        <w:rPr>
          <w:rFonts w:ascii="Times New Roman" w:hAnsi="Times New Roman" w:cs="Times New Roman" w:hint="eastAsia"/>
        </w:rPr>
        <w:t xml:space="preserve"> from RFID need to be </w:t>
      </w:r>
      <w:r w:rsidR="006D0ED4">
        <w:rPr>
          <w:rFonts w:ascii="Times New Roman" w:hAnsi="Times New Roman" w:cs="Times New Roman" w:hint="eastAsia"/>
        </w:rPr>
        <w:t>further discussed</w:t>
      </w:r>
      <w:r>
        <w:rPr>
          <w:rFonts w:ascii="Times New Roman" w:hAnsi="Times New Roman" w:cs="Times New Roman" w:hint="eastAsia"/>
        </w:rPr>
        <w:t xml:space="preserve"> as modulation quality:</w:t>
      </w:r>
    </w:p>
    <w:p w14:paraId="774547B2" w14:textId="77777777" w:rsidR="006D0ED4" w:rsidRDefault="006D0ED4" w:rsidP="004A62FC">
      <w:pPr>
        <w:rPr>
          <w:rFonts w:ascii="Times New Roman" w:hAnsi="Times New Roman" w:cs="Times New Roman"/>
        </w:rPr>
      </w:pPr>
    </w:p>
    <w:p w14:paraId="7CE47273" w14:textId="15CD18CB" w:rsidR="00F05698" w:rsidRPr="00F05698" w:rsidRDefault="00F05698" w:rsidP="00F05698">
      <w:pPr>
        <w:pStyle w:val="ac"/>
        <w:numPr>
          <w:ilvl w:val="0"/>
          <w:numId w:val="25"/>
        </w:numPr>
        <w:rPr>
          <w:rFonts w:ascii="Times New Roman" w:hAnsi="Times New Roman" w:cs="Times New Roman"/>
        </w:rPr>
      </w:pPr>
      <w:r w:rsidRPr="00F05698">
        <w:rPr>
          <w:rFonts w:ascii="Times New Roman" w:hAnsi="Times New Roman" w:cs="Times New Roman"/>
          <w:szCs w:val="24"/>
        </w:rPr>
        <w:t>Modulation Depth</w:t>
      </w:r>
    </w:p>
    <w:p w14:paraId="61D11FC2" w14:textId="77777777" w:rsidR="00F05698" w:rsidRPr="00F05698" w:rsidRDefault="00F05698" w:rsidP="00F05698">
      <w:pPr>
        <w:pStyle w:val="ac"/>
        <w:numPr>
          <w:ilvl w:val="0"/>
          <w:numId w:val="25"/>
        </w:numPr>
        <w:rPr>
          <w:rFonts w:ascii="Times New Roman" w:hAnsi="Times New Roman" w:cs="Times New Roman"/>
        </w:rPr>
      </w:pPr>
      <w:r w:rsidRPr="00F05698">
        <w:rPr>
          <w:rFonts w:ascii="Times New Roman" w:hAnsi="Times New Roman" w:cs="Times New Roman"/>
          <w:szCs w:val="24"/>
        </w:rPr>
        <w:t>RF Envelope Ripple</w:t>
      </w:r>
    </w:p>
    <w:p w14:paraId="3FAAD183" w14:textId="77777777" w:rsidR="00F05698" w:rsidRPr="00F05698" w:rsidRDefault="00F05698" w:rsidP="00F05698">
      <w:pPr>
        <w:pStyle w:val="ac"/>
        <w:numPr>
          <w:ilvl w:val="0"/>
          <w:numId w:val="25"/>
        </w:numPr>
        <w:rPr>
          <w:rFonts w:ascii="Times New Roman" w:hAnsi="Times New Roman" w:cs="Times New Roman"/>
        </w:rPr>
      </w:pPr>
      <w:r w:rsidRPr="00F05698">
        <w:rPr>
          <w:rFonts w:ascii="Times New Roman" w:hAnsi="Times New Roman" w:cs="Times New Roman"/>
          <w:szCs w:val="24"/>
        </w:rPr>
        <w:t>RF Envelope Rise Time</w:t>
      </w:r>
    </w:p>
    <w:p w14:paraId="281B7902" w14:textId="77777777" w:rsidR="00F05698" w:rsidRPr="00F05698" w:rsidRDefault="00F05698" w:rsidP="00F05698">
      <w:pPr>
        <w:pStyle w:val="ac"/>
        <w:numPr>
          <w:ilvl w:val="0"/>
          <w:numId w:val="25"/>
        </w:numPr>
        <w:rPr>
          <w:rFonts w:ascii="Times New Roman" w:hAnsi="Times New Roman" w:cs="Times New Roman"/>
        </w:rPr>
      </w:pPr>
      <w:r w:rsidRPr="00F05698">
        <w:rPr>
          <w:rFonts w:ascii="Times New Roman" w:hAnsi="Times New Roman" w:cs="Times New Roman"/>
          <w:szCs w:val="24"/>
        </w:rPr>
        <w:t>RF Envelope Fall Time</w:t>
      </w:r>
    </w:p>
    <w:p w14:paraId="171F2780" w14:textId="0673EB6D" w:rsidR="009742EE" w:rsidRPr="00F05698" w:rsidRDefault="00F05698" w:rsidP="00F05698">
      <w:pPr>
        <w:pStyle w:val="ac"/>
        <w:numPr>
          <w:ilvl w:val="0"/>
          <w:numId w:val="25"/>
        </w:numPr>
        <w:rPr>
          <w:rFonts w:ascii="Times New Roman" w:hAnsi="Times New Roman" w:cs="Times New Roman"/>
        </w:rPr>
      </w:pPr>
      <w:r w:rsidRPr="00F05698">
        <w:rPr>
          <w:rFonts w:ascii="Times New Roman" w:hAnsi="Times New Roman" w:cs="Times New Roman"/>
          <w:szCs w:val="24"/>
        </w:rPr>
        <w:t>RF Pulse width</w:t>
      </w:r>
    </w:p>
    <w:p w14:paraId="458BAE46" w14:textId="77777777" w:rsidR="006D0ED4" w:rsidRDefault="006D0ED4" w:rsidP="004A62FC">
      <w:pPr>
        <w:rPr>
          <w:rFonts w:ascii="Times New Roman" w:hAnsi="Times New Roman" w:cs="Times New Roman"/>
        </w:rPr>
      </w:pPr>
    </w:p>
    <w:p w14:paraId="392214F9" w14:textId="39FCE4AB" w:rsidR="001060CA" w:rsidRDefault="00A032FD" w:rsidP="004A62FC">
      <w:pPr>
        <w:rPr>
          <w:rFonts w:ascii="Times New Roman" w:hAnsi="Times New Roman" w:cs="Times New Roman"/>
        </w:rPr>
      </w:pPr>
      <w:r>
        <w:rPr>
          <w:rFonts w:ascii="Times New Roman" w:hAnsi="Times New Roman" w:cs="Times New Roman" w:hint="eastAsia"/>
        </w:rPr>
        <w:t xml:space="preserve">As we mentioned in the last </w:t>
      </w:r>
      <w:r>
        <w:rPr>
          <w:rFonts w:ascii="Times New Roman" w:hAnsi="Times New Roman" w:cs="Times New Roman"/>
        </w:rPr>
        <w:t>meeting</w:t>
      </w:r>
      <w:r w:rsidR="006267C9">
        <w:rPr>
          <w:rFonts w:ascii="Times New Roman" w:hAnsi="Times New Roman" w:cs="Times New Roman" w:hint="eastAsia"/>
        </w:rPr>
        <w:t xml:space="preserve">, the modulation quality for R2D is related to transmission </w:t>
      </w:r>
      <w:r w:rsidR="006267C9">
        <w:rPr>
          <w:rFonts w:ascii="Times New Roman" w:hAnsi="Times New Roman" w:cs="Times New Roman"/>
        </w:rPr>
        <w:t>bandwidth</w:t>
      </w:r>
      <w:r w:rsidR="006267C9">
        <w:rPr>
          <w:rFonts w:ascii="Times New Roman" w:hAnsi="Times New Roman" w:cs="Times New Roman" w:hint="eastAsia"/>
        </w:rPr>
        <w:t xml:space="preserve"> and larger bandwidth can provide better waveform shape under same data rate. In TR 38.769, the</w:t>
      </w:r>
      <w:r w:rsidR="007533F6">
        <w:rPr>
          <w:rFonts w:ascii="Times New Roman" w:hAnsi="Times New Roman" w:cs="Times New Roman" w:hint="eastAsia"/>
        </w:rPr>
        <w:t xml:space="preserve"> minimum transmission </w:t>
      </w:r>
      <w:r w:rsidR="007533F6">
        <w:rPr>
          <w:rFonts w:ascii="Times New Roman" w:hAnsi="Times New Roman" w:cs="Times New Roman"/>
        </w:rPr>
        <w:t>bandwidth</w:t>
      </w:r>
      <w:r w:rsidR="007533F6">
        <w:rPr>
          <w:rFonts w:ascii="Times New Roman" w:hAnsi="Times New Roman" w:cs="Times New Roman" w:hint="eastAsia"/>
        </w:rPr>
        <w:t xml:space="preserve"> for each M value is listed below:</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7533F6" w14:paraId="3D73910C" w14:textId="77777777" w:rsidTr="007533F6">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7133031B" w14:textId="77777777" w:rsidR="007533F6" w:rsidRDefault="007533F6">
            <w:pPr>
              <w:keepNext/>
              <w:keepLines/>
              <w:jc w:val="center"/>
              <w:rPr>
                <w:rFonts w:ascii="Arial" w:eastAsia="等线" w:hAnsi="Arial"/>
                <w:b/>
                <w:i/>
                <w:iCs/>
                <w:sz w:val="18"/>
              </w:rPr>
            </w:pPr>
            <w:r>
              <w:rPr>
                <w:rFonts w:ascii="Arial" w:eastAsia="等线" w:hAnsi="Arial"/>
                <w:b/>
                <w:i/>
                <w:iCs/>
                <w:sz w:val="18"/>
              </w:rPr>
              <w:t>M</w:t>
            </w:r>
          </w:p>
        </w:tc>
        <w:tc>
          <w:tcPr>
            <w:tcW w:w="2552" w:type="dxa"/>
            <w:tcBorders>
              <w:top w:val="single" w:sz="4" w:space="0" w:color="auto"/>
              <w:left w:val="single" w:sz="4" w:space="0" w:color="auto"/>
              <w:bottom w:val="single" w:sz="4" w:space="0" w:color="auto"/>
              <w:right w:val="single" w:sz="4" w:space="0" w:color="auto"/>
            </w:tcBorders>
            <w:shd w:val="clear" w:color="auto" w:fill="D0CECE"/>
            <w:hideMark/>
          </w:tcPr>
          <w:p w14:paraId="4D0B16B9" w14:textId="77777777" w:rsidR="007533F6" w:rsidRDefault="007533F6">
            <w:pPr>
              <w:keepNext/>
              <w:keepLines/>
              <w:jc w:val="center"/>
              <w:rPr>
                <w:rFonts w:ascii="Arial" w:eastAsia="等线" w:hAnsi="Arial"/>
                <w:b/>
                <w:sz w:val="18"/>
              </w:rPr>
            </w:pPr>
            <w:r>
              <w:rPr>
                <w:rFonts w:ascii="Arial" w:eastAsia="等线" w:hAnsi="Arial"/>
                <w:b/>
                <w:sz w:val="18"/>
              </w:rPr>
              <w:t xml:space="preserve">Minimum </w:t>
            </w:r>
            <w:r>
              <w:rPr>
                <w:rFonts w:ascii="Arial" w:eastAsia="等线" w:hAnsi="Arial"/>
                <w:b/>
                <w:i/>
                <w:iCs/>
                <w:sz w:val="18"/>
              </w:rPr>
              <w:t>B</w:t>
            </w:r>
            <w:r>
              <w:rPr>
                <w:rFonts w:ascii="Arial" w:eastAsia="等线" w:hAnsi="Arial"/>
                <w:b/>
                <w:sz w:val="18"/>
                <w:vertAlign w:val="subscript"/>
              </w:rPr>
              <w:t>tx,R2D</w:t>
            </w:r>
            <w:r>
              <w:rPr>
                <w:rFonts w:ascii="Arial" w:eastAsia="等线" w:hAnsi="Arial"/>
                <w:b/>
                <w:sz w:val="18"/>
              </w:rPr>
              <w:t xml:space="preserve"> # of PRBs</w:t>
            </w:r>
          </w:p>
        </w:tc>
      </w:tr>
      <w:tr w:rsidR="007533F6" w14:paraId="6FA470D5" w14:textId="77777777" w:rsidTr="007533F6">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15904B09" w14:textId="77777777" w:rsidR="007533F6" w:rsidRDefault="007533F6">
            <w:pPr>
              <w:jc w:val="center"/>
              <w:rPr>
                <w:rFonts w:ascii="Arial" w:eastAsia="等线" w:hAnsi="Arial"/>
                <w:b/>
                <w:bCs/>
                <w:sz w:val="18"/>
              </w:rPr>
            </w:pPr>
            <w:r>
              <w:rPr>
                <w:rFonts w:ascii="Arial" w:eastAsia="等线" w:hAnsi="Arial"/>
                <w:b/>
                <w:bCs/>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5B9B4B4B" w14:textId="77777777" w:rsidR="007533F6" w:rsidRDefault="007533F6">
            <w:pPr>
              <w:jc w:val="center"/>
              <w:rPr>
                <w:rFonts w:ascii="Arial" w:eastAsia="等线" w:hAnsi="Arial"/>
                <w:sz w:val="18"/>
              </w:rPr>
            </w:pPr>
            <w:r>
              <w:rPr>
                <w:rFonts w:ascii="Arial" w:eastAsia="等线" w:hAnsi="Arial"/>
                <w:sz w:val="18"/>
              </w:rPr>
              <w:t>1</w:t>
            </w:r>
          </w:p>
        </w:tc>
      </w:tr>
      <w:tr w:rsidR="007533F6" w14:paraId="7D34D249" w14:textId="77777777" w:rsidTr="007533F6">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12898D7F" w14:textId="77777777" w:rsidR="007533F6" w:rsidRDefault="007533F6">
            <w:pPr>
              <w:jc w:val="center"/>
              <w:rPr>
                <w:rFonts w:ascii="Arial" w:eastAsia="等线" w:hAnsi="Arial"/>
                <w:b/>
                <w:bCs/>
                <w:sz w:val="18"/>
              </w:rPr>
            </w:pPr>
            <w:r>
              <w:rPr>
                <w:rFonts w:ascii="Arial" w:eastAsia="等线" w:hAnsi="Arial"/>
                <w:b/>
                <w:bCs/>
                <w:sz w:val="18"/>
              </w:rPr>
              <w:t>2</w:t>
            </w:r>
          </w:p>
        </w:tc>
        <w:tc>
          <w:tcPr>
            <w:tcW w:w="2552" w:type="dxa"/>
            <w:tcBorders>
              <w:top w:val="single" w:sz="4" w:space="0" w:color="auto"/>
              <w:left w:val="single" w:sz="4" w:space="0" w:color="auto"/>
              <w:bottom w:val="single" w:sz="4" w:space="0" w:color="auto"/>
              <w:right w:val="single" w:sz="4" w:space="0" w:color="auto"/>
            </w:tcBorders>
            <w:hideMark/>
          </w:tcPr>
          <w:p w14:paraId="42060D30" w14:textId="77777777" w:rsidR="007533F6" w:rsidRDefault="007533F6">
            <w:pPr>
              <w:jc w:val="center"/>
              <w:rPr>
                <w:rFonts w:ascii="Arial" w:eastAsia="等线" w:hAnsi="Arial"/>
                <w:sz w:val="18"/>
              </w:rPr>
            </w:pPr>
            <w:r>
              <w:rPr>
                <w:rFonts w:ascii="Arial" w:eastAsia="等线" w:hAnsi="Arial"/>
                <w:sz w:val="18"/>
              </w:rPr>
              <w:t>1</w:t>
            </w:r>
          </w:p>
        </w:tc>
      </w:tr>
      <w:tr w:rsidR="007533F6" w14:paraId="04D2FEDB" w14:textId="77777777" w:rsidTr="007533F6">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6E743147" w14:textId="77777777" w:rsidR="007533F6" w:rsidRDefault="007533F6">
            <w:pPr>
              <w:jc w:val="center"/>
              <w:rPr>
                <w:rFonts w:ascii="Arial" w:eastAsia="等线" w:hAnsi="Arial"/>
                <w:b/>
                <w:bCs/>
                <w:sz w:val="18"/>
              </w:rPr>
            </w:pPr>
            <w:r>
              <w:rPr>
                <w:rFonts w:ascii="Arial" w:eastAsia="等线" w:hAnsi="Arial"/>
                <w:b/>
                <w:bCs/>
                <w:sz w:val="18"/>
              </w:rPr>
              <w:t>4</w:t>
            </w:r>
          </w:p>
        </w:tc>
        <w:tc>
          <w:tcPr>
            <w:tcW w:w="2552" w:type="dxa"/>
            <w:tcBorders>
              <w:top w:val="single" w:sz="4" w:space="0" w:color="auto"/>
              <w:left w:val="single" w:sz="4" w:space="0" w:color="auto"/>
              <w:bottom w:val="single" w:sz="4" w:space="0" w:color="auto"/>
              <w:right w:val="single" w:sz="4" w:space="0" w:color="auto"/>
            </w:tcBorders>
            <w:hideMark/>
          </w:tcPr>
          <w:p w14:paraId="7A936D3F" w14:textId="77777777" w:rsidR="007533F6" w:rsidRDefault="007533F6">
            <w:pPr>
              <w:jc w:val="center"/>
              <w:rPr>
                <w:rFonts w:ascii="Arial" w:eastAsia="等线" w:hAnsi="Arial"/>
                <w:sz w:val="18"/>
              </w:rPr>
            </w:pPr>
            <w:r>
              <w:rPr>
                <w:rFonts w:ascii="Arial" w:eastAsia="等线" w:hAnsi="Arial"/>
                <w:sz w:val="18"/>
              </w:rPr>
              <w:t>1</w:t>
            </w:r>
          </w:p>
        </w:tc>
      </w:tr>
      <w:tr w:rsidR="007533F6" w14:paraId="32B2D187" w14:textId="77777777" w:rsidTr="007533F6">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2D87B981" w14:textId="77777777" w:rsidR="007533F6" w:rsidRDefault="007533F6">
            <w:pPr>
              <w:jc w:val="center"/>
              <w:rPr>
                <w:rFonts w:ascii="Arial" w:eastAsia="等线" w:hAnsi="Arial"/>
                <w:b/>
                <w:bCs/>
                <w:sz w:val="18"/>
              </w:rPr>
            </w:pPr>
            <w:r>
              <w:rPr>
                <w:rFonts w:ascii="Arial" w:eastAsia="等线" w:hAnsi="Arial"/>
                <w:b/>
                <w:bCs/>
                <w:sz w:val="18"/>
              </w:rPr>
              <w:t>6</w:t>
            </w:r>
          </w:p>
        </w:tc>
        <w:tc>
          <w:tcPr>
            <w:tcW w:w="2552" w:type="dxa"/>
            <w:tcBorders>
              <w:top w:val="single" w:sz="4" w:space="0" w:color="auto"/>
              <w:left w:val="single" w:sz="4" w:space="0" w:color="auto"/>
              <w:bottom w:val="single" w:sz="4" w:space="0" w:color="auto"/>
              <w:right w:val="single" w:sz="4" w:space="0" w:color="auto"/>
            </w:tcBorders>
            <w:hideMark/>
          </w:tcPr>
          <w:p w14:paraId="4AE44834" w14:textId="77777777" w:rsidR="007533F6" w:rsidRDefault="007533F6">
            <w:pPr>
              <w:jc w:val="center"/>
              <w:rPr>
                <w:rFonts w:ascii="Arial" w:eastAsia="等线" w:hAnsi="Arial"/>
                <w:sz w:val="18"/>
              </w:rPr>
            </w:pPr>
            <w:r>
              <w:rPr>
                <w:rFonts w:ascii="Arial" w:eastAsia="等线" w:hAnsi="Arial"/>
                <w:sz w:val="18"/>
              </w:rPr>
              <w:t>1</w:t>
            </w:r>
          </w:p>
        </w:tc>
      </w:tr>
      <w:tr w:rsidR="007533F6" w14:paraId="58D2603A" w14:textId="77777777" w:rsidTr="007533F6">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111CEB55" w14:textId="77777777" w:rsidR="007533F6" w:rsidRDefault="007533F6">
            <w:pPr>
              <w:jc w:val="center"/>
              <w:rPr>
                <w:rFonts w:ascii="Arial" w:eastAsia="等线" w:hAnsi="Arial"/>
                <w:b/>
                <w:bCs/>
                <w:sz w:val="18"/>
              </w:rPr>
            </w:pPr>
            <w:r>
              <w:rPr>
                <w:rFonts w:ascii="Arial" w:eastAsia="等线" w:hAnsi="Arial"/>
                <w:b/>
                <w:bCs/>
                <w:sz w:val="18"/>
              </w:rPr>
              <w:t>8</w:t>
            </w:r>
          </w:p>
        </w:tc>
        <w:tc>
          <w:tcPr>
            <w:tcW w:w="2552" w:type="dxa"/>
            <w:tcBorders>
              <w:top w:val="single" w:sz="4" w:space="0" w:color="auto"/>
              <w:left w:val="single" w:sz="4" w:space="0" w:color="auto"/>
              <w:bottom w:val="single" w:sz="4" w:space="0" w:color="auto"/>
              <w:right w:val="single" w:sz="4" w:space="0" w:color="auto"/>
            </w:tcBorders>
            <w:hideMark/>
          </w:tcPr>
          <w:p w14:paraId="1D7CD3B4" w14:textId="77777777" w:rsidR="007533F6" w:rsidRDefault="007533F6">
            <w:pPr>
              <w:jc w:val="center"/>
              <w:rPr>
                <w:rFonts w:ascii="Arial" w:eastAsia="等线" w:hAnsi="Arial"/>
                <w:sz w:val="18"/>
              </w:rPr>
            </w:pPr>
            <w:r>
              <w:rPr>
                <w:rFonts w:ascii="Arial" w:eastAsia="等线" w:hAnsi="Arial"/>
                <w:sz w:val="18"/>
              </w:rPr>
              <w:t>2</w:t>
            </w:r>
          </w:p>
        </w:tc>
      </w:tr>
      <w:tr w:rsidR="007533F6" w14:paraId="0BF80065" w14:textId="77777777" w:rsidTr="007533F6">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19C287FC" w14:textId="77777777" w:rsidR="007533F6" w:rsidRDefault="007533F6">
            <w:pPr>
              <w:jc w:val="center"/>
              <w:rPr>
                <w:rFonts w:ascii="Arial" w:eastAsia="等线" w:hAnsi="Arial"/>
                <w:b/>
                <w:bCs/>
                <w:sz w:val="18"/>
              </w:rPr>
            </w:pPr>
            <w:r>
              <w:rPr>
                <w:rFonts w:ascii="Arial" w:eastAsia="等线" w:hAnsi="Arial"/>
                <w:b/>
                <w:bCs/>
                <w:sz w:val="18"/>
              </w:rPr>
              <w:t>12</w:t>
            </w:r>
          </w:p>
        </w:tc>
        <w:tc>
          <w:tcPr>
            <w:tcW w:w="2552" w:type="dxa"/>
            <w:tcBorders>
              <w:top w:val="single" w:sz="4" w:space="0" w:color="auto"/>
              <w:left w:val="single" w:sz="4" w:space="0" w:color="auto"/>
              <w:bottom w:val="single" w:sz="4" w:space="0" w:color="auto"/>
              <w:right w:val="single" w:sz="4" w:space="0" w:color="auto"/>
            </w:tcBorders>
            <w:hideMark/>
          </w:tcPr>
          <w:p w14:paraId="56E78C23" w14:textId="77777777" w:rsidR="007533F6" w:rsidRDefault="007533F6">
            <w:pPr>
              <w:jc w:val="center"/>
              <w:rPr>
                <w:rFonts w:ascii="Arial" w:eastAsia="等线" w:hAnsi="Arial"/>
                <w:sz w:val="18"/>
              </w:rPr>
            </w:pPr>
            <w:r>
              <w:rPr>
                <w:rFonts w:ascii="Arial" w:eastAsia="等线" w:hAnsi="Arial"/>
                <w:sz w:val="18"/>
              </w:rPr>
              <w:t>2</w:t>
            </w:r>
          </w:p>
        </w:tc>
      </w:tr>
      <w:tr w:rsidR="007533F6" w14:paraId="0B37726A" w14:textId="77777777" w:rsidTr="007533F6">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4433E8D3" w14:textId="77777777" w:rsidR="007533F6" w:rsidRDefault="007533F6">
            <w:pPr>
              <w:jc w:val="center"/>
              <w:rPr>
                <w:rFonts w:ascii="Arial" w:eastAsia="等线" w:hAnsi="Arial"/>
                <w:b/>
                <w:bCs/>
                <w:sz w:val="18"/>
              </w:rPr>
            </w:pPr>
            <w:r>
              <w:rPr>
                <w:rFonts w:ascii="Arial" w:eastAsia="等线" w:hAnsi="Arial"/>
                <w:b/>
                <w:bCs/>
                <w:sz w:val="18"/>
              </w:rPr>
              <w:t>16</w:t>
            </w:r>
          </w:p>
        </w:tc>
        <w:tc>
          <w:tcPr>
            <w:tcW w:w="2552" w:type="dxa"/>
            <w:tcBorders>
              <w:top w:val="single" w:sz="4" w:space="0" w:color="auto"/>
              <w:left w:val="single" w:sz="4" w:space="0" w:color="auto"/>
              <w:bottom w:val="single" w:sz="4" w:space="0" w:color="auto"/>
              <w:right w:val="single" w:sz="4" w:space="0" w:color="auto"/>
            </w:tcBorders>
            <w:hideMark/>
          </w:tcPr>
          <w:p w14:paraId="1677C118" w14:textId="77777777" w:rsidR="007533F6" w:rsidRDefault="007533F6">
            <w:pPr>
              <w:jc w:val="center"/>
              <w:rPr>
                <w:rFonts w:ascii="Arial" w:eastAsia="等线" w:hAnsi="Arial"/>
                <w:sz w:val="18"/>
              </w:rPr>
            </w:pPr>
            <w:r>
              <w:rPr>
                <w:rFonts w:ascii="Arial" w:eastAsia="等线" w:hAnsi="Arial"/>
                <w:sz w:val="18"/>
              </w:rPr>
              <w:t>2</w:t>
            </w:r>
          </w:p>
        </w:tc>
      </w:tr>
      <w:tr w:rsidR="007533F6" w14:paraId="7A51E284" w14:textId="77777777" w:rsidTr="007533F6">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692D04ED" w14:textId="77777777" w:rsidR="007533F6" w:rsidRDefault="007533F6">
            <w:pPr>
              <w:jc w:val="center"/>
              <w:rPr>
                <w:rFonts w:ascii="Arial" w:eastAsia="等线" w:hAnsi="Arial"/>
                <w:b/>
                <w:bCs/>
                <w:sz w:val="18"/>
              </w:rPr>
            </w:pPr>
            <w:r>
              <w:rPr>
                <w:rFonts w:ascii="Arial" w:eastAsia="等线" w:hAnsi="Arial"/>
                <w:b/>
                <w:bCs/>
                <w:sz w:val="18"/>
              </w:rPr>
              <w:t>24</w:t>
            </w:r>
          </w:p>
        </w:tc>
        <w:tc>
          <w:tcPr>
            <w:tcW w:w="2552" w:type="dxa"/>
            <w:tcBorders>
              <w:top w:val="single" w:sz="4" w:space="0" w:color="auto"/>
              <w:left w:val="single" w:sz="4" w:space="0" w:color="auto"/>
              <w:bottom w:val="single" w:sz="4" w:space="0" w:color="auto"/>
              <w:right w:val="single" w:sz="4" w:space="0" w:color="auto"/>
            </w:tcBorders>
            <w:hideMark/>
          </w:tcPr>
          <w:p w14:paraId="7F22EFAE" w14:textId="77777777" w:rsidR="007533F6" w:rsidRDefault="007533F6">
            <w:pPr>
              <w:jc w:val="center"/>
              <w:rPr>
                <w:rFonts w:ascii="Arial" w:eastAsia="等线" w:hAnsi="Arial"/>
                <w:sz w:val="18"/>
              </w:rPr>
            </w:pPr>
            <w:r>
              <w:rPr>
                <w:rFonts w:ascii="Arial" w:eastAsia="等线" w:hAnsi="Arial"/>
                <w:sz w:val="18"/>
              </w:rPr>
              <w:t>3</w:t>
            </w:r>
          </w:p>
        </w:tc>
      </w:tr>
      <w:tr w:rsidR="007533F6" w14:paraId="59F08AE3" w14:textId="77777777" w:rsidTr="007533F6">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326BC8FB" w14:textId="77777777" w:rsidR="007533F6" w:rsidRDefault="007533F6">
            <w:pPr>
              <w:jc w:val="center"/>
              <w:rPr>
                <w:rFonts w:ascii="Arial" w:eastAsia="等线" w:hAnsi="Arial"/>
                <w:b/>
                <w:bCs/>
                <w:sz w:val="18"/>
              </w:rPr>
            </w:pPr>
            <w:r>
              <w:rPr>
                <w:rFonts w:ascii="Arial" w:eastAsia="等线" w:hAnsi="Arial"/>
                <w:b/>
                <w:bCs/>
                <w:sz w:val="18"/>
              </w:rPr>
              <w:t>32</w:t>
            </w:r>
          </w:p>
        </w:tc>
        <w:tc>
          <w:tcPr>
            <w:tcW w:w="2552" w:type="dxa"/>
            <w:tcBorders>
              <w:top w:val="single" w:sz="4" w:space="0" w:color="auto"/>
              <w:left w:val="single" w:sz="4" w:space="0" w:color="auto"/>
              <w:bottom w:val="single" w:sz="4" w:space="0" w:color="auto"/>
              <w:right w:val="single" w:sz="4" w:space="0" w:color="auto"/>
            </w:tcBorders>
            <w:hideMark/>
          </w:tcPr>
          <w:p w14:paraId="6C0A15BB" w14:textId="77777777" w:rsidR="007533F6" w:rsidRDefault="007533F6">
            <w:pPr>
              <w:jc w:val="center"/>
              <w:rPr>
                <w:rFonts w:ascii="Arial" w:eastAsia="等线" w:hAnsi="Arial"/>
                <w:sz w:val="18"/>
              </w:rPr>
            </w:pPr>
            <w:r>
              <w:rPr>
                <w:rFonts w:ascii="Arial" w:eastAsia="等线" w:hAnsi="Arial"/>
                <w:sz w:val="18"/>
              </w:rPr>
              <w:t>4</w:t>
            </w:r>
          </w:p>
        </w:tc>
      </w:tr>
    </w:tbl>
    <w:p w14:paraId="06DC3E58" w14:textId="77777777" w:rsidR="007533F6" w:rsidRDefault="007533F6" w:rsidP="004A62FC">
      <w:pPr>
        <w:rPr>
          <w:rFonts w:ascii="Times New Roman" w:hAnsi="Times New Roman" w:cs="Times New Roman"/>
        </w:rPr>
      </w:pPr>
    </w:p>
    <w:p w14:paraId="4C5938EA" w14:textId="4DF47035" w:rsidR="003B7D81" w:rsidRPr="007D5763" w:rsidRDefault="007533F6" w:rsidP="004A62FC">
      <w:pPr>
        <w:rPr>
          <w:rFonts w:ascii="Times New Roman" w:hAnsi="Times New Roman" w:cs="Times New Roman"/>
          <w:b/>
          <w:bCs/>
        </w:rPr>
      </w:pPr>
      <w:r>
        <w:rPr>
          <w:rFonts w:ascii="Times New Roman" w:hAnsi="Times New Roman" w:cs="Times New Roman" w:hint="eastAsia"/>
        </w:rPr>
        <w:t xml:space="preserve">In the last meeting, RAN1 also agreed </w:t>
      </w:r>
      <w:r>
        <w:rPr>
          <w:rFonts w:ascii="Times New Roman" w:hAnsi="Times New Roman" w:cs="Times New Roman"/>
        </w:rPr>
        <w:t>that</w:t>
      </w:r>
      <w:r>
        <w:rPr>
          <w:rFonts w:ascii="Times New Roman" w:hAnsi="Times New Roman" w:cs="Times New Roman" w:hint="eastAsia"/>
        </w:rPr>
        <w:t xml:space="preserve"> the </w:t>
      </w:r>
      <w:r>
        <w:rPr>
          <w:rFonts w:ascii="Times New Roman" w:hAnsi="Times New Roman" w:cs="Times New Roman"/>
        </w:rPr>
        <w:t>maximum</w:t>
      </w:r>
      <w:r>
        <w:rPr>
          <w:rFonts w:ascii="Times New Roman" w:hAnsi="Times New Roman" w:cs="Times New Roman" w:hint="eastAsia"/>
        </w:rPr>
        <w:t xml:space="preserve"> M value is 24. From modulation quality perspective, it is unnecessary to verify each data rate, and only define the requirement for each candidate </w:t>
      </w:r>
      <w:r>
        <w:rPr>
          <w:rFonts w:ascii="Times New Roman" w:hAnsi="Times New Roman" w:cs="Times New Roman"/>
        </w:rPr>
        <w:t>transmission</w:t>
      </w:r>
      <w:r>
        <w:rPr>
          <w:rFonts w:ascii="Times New Roman" w:hAnsi="Times New Roman" w:cs="Times New Roman" w:hint="eastAsia"/>
        </w:rPr>
        <w:t xml:space="preserve"> </w:t>
      </w:r>
      <w:r>
        <w:rPr>
          <w:rFonts w:ascii="Times New Roman" w:hAnsi="Times New Roman" w:cs="Times New Roman"/>
        </w:rPr>
        <w:t>bandwidth</w:t>
      </w:r>
      <w:r>
        <w:rPr>
          <w:rFonts w:ascii="Times New Roman" w:hAnsi="Times New Roman" w:cs="Times New Roman" w:hint="eastAsia"/>
        </w:rPr>
        <w:t xml:space="preserve"> with corresponding </w:t>
      </w:r>
      <w:r>
        <w:rPr>
          <w:rFonts w:ascii="Times New Roman" w:hAnsi="Times New Roman" w:cs="Times New Roman"/>
        </w:rPr>
        <w:t>highest</w:t>
      </w:r>
      <w:r>
        <w:rPr>
          <w:rFonts w:ascii="Times New Roman" w:hAnsi="Times New Roman" w:cs="Times New Roman" w:hint="eastAsia"/>
        </w:rPr>
        <w:t xml:space="preserve"> M value should be enough, e.g., 1 PRB with M = 6.</w:t>
      </w:r>
    </w:p>
    <w:p w14:paraId="573F7C09" w14:textId="77777777" w:rsidR="004A62FC" w:rsidRDefault="004A62FC" w:rsidP="004A62FC">
      <w:pPr>
        <w:rPr>
          <w:rFonts w:ascii="Times New Roman" w:hAnsi="Times New Roman" w:cs="Times New Roman"/>
        </w:rPr>
      </w:pPr>
    </w:p>
    <w:p w14:paraId="3D17EF26" w14:textId="1697B49D" w:rsidR="00A032FD" w:rsidRDefault="00A032FD" w:rsidP="004A62FC">
      <w:pPr>
        <w:rPr>
          <w:rFonts w:ascii="Times New Roman" w:hAnsi="Times New Roman" w:cs="Times New Roman"/>
          <w:b/>
          <w:bCs/>
        </w:rPr>
      </w:pPr>
      <w:r w:rsidRPr="00A032FD">
        <w:rPr>
          <w:rFonts w:ascii="Times New Roman" w:hAnsi="Times New Roman" w:cs="Times New Roman"/>
          <w:b/>
          <w:bCs/>
        </w:rPr>
        <w:t>O</w:t>
      </w:r>
      <w:r w:rsidRPr="00A032FD">
        <w:rPr>
          <w:rFonts w:ascii="Times New Roman" w:hAnsi="Times New Roman" w:cs="Times New Roman" w:hint="eastAsia"/>
          <w:b/>
          <w:bCs/>
        </w:rPr>
        <w:t xml:space="preserve">bservation 1: The waveform shape of R2D is related to the combination of transmission </w:t>
      </w:r>
      <w:r w:rsidRPr="00A032FD">
        <w:rPr>
          <w:rFonts w:ascii="Times New Roman" w:hAnsi="Times New Roman" w:cs="Times New Roman"/>
          <w:b/>
          <w:bCs/>
        </w:rPr>
        <w:t>bandwidth</w:t>
      </w:r>
      <w:r w:rsidRPr="00A032FD">
        <w:rPr>
          <w:rFonts w:ascii="Times New Roman" w:hAnsi="Times New Roman" w:cs="Times New Roman" w:hint="eastAsia"/>
          <w:b/>
          <w:bCs/>
        </w:rPr>
        <w:t xml:space="preserve"> and data rate, and larger transmission bandwidth can provide better OOK envelope under same date rate.  </w:t>
      </w:r>
    </w:p>
    <w:p w14:paraId="22D6533D" w14:textId="77777777" w:rsidR="00A032FD" w:rsidRDefault="00A032FD" w:rsidP="004A62FC">
      <w:pPr>
        <w:rPr>
          <w:rFonts w:ascii="Times New Roman" w:hAnsi="Times New Roman" w:cs="Times New Roman"/>
          <w:b/>
          <w:bCs/>
        </w:rPr>
      </w:pPr>
    </w:p>
    <w:p w14:paraId="37D3881B" w14:textId="14C2FBF9" w:rsidR="00A032FD" w:rsidRDefault="00A032FD" w:rsidP="004A62FC">
      <w:pPr>
        <w:rPr>
          <w:rFonts w:ascii="Times New Roman" w:hAnsi="Times New Roman" w:cs="Times New Roman"/>
          <w:b/>
          <w:bCs/>
        </w:rPr>
      </w:pPr>
      <w:r>
        <w:rPr>
          <w:rFonts w:ascii="Times New Roman" w:hAnsi="Times New Roman" w:cs="Times New Roman"/>
          <w:b/>
          <w:bCs/>
        </w:rPr>
        <w:t>P</w:t>
      </w:r>
      <w:r>
        <w:rPr>
          <w:rFonts w:ascii="Times New Roman" w:hAnsi="Times New Roman" w:cs="Times New Roman" w:hint="eastAsia"/>
          <w:b/>
          <w:bCs/>
        </w:rPr>
        <w:t xml:space="preserve">roposal 1: For each candidate transmission </w:t>
      </w:r>
      <w:r>
        <w:rPr>
          <w:rFonts w:ascii="Times New Roman" w:hAnsi="Times New Roman" w:cs="Times New Roman"/>
          <w:b/>
          <w:bCs/>
        </w:rPr>
        <w:t>bandwidth</w:t>
      </w:r>
      <w:r>
        <w:rPr>
          <w:rFonts w:ascii="Times New Roman" w:hAnsi="Times New Roman" w:cs="Times New Roman" w:hint="eastAsia"/>
          <w:b/>
          <w:bCs/>
        </w:rPr>
        <w:t>, the modulation quality is only defined for maximum M value, as listed below</w:t>
      </w:r>
      <w:r>
        <w:rPr>
          <w:rFonts w:ascii="Times New Roman" w:hAnsi="Times New Roman" w:cs="Times New Roman" w:hint="eastAsia"/>
          <w:b/>
          <w:bCs/>
        </w:rPr>
        <w:t>：</w:t>
      </w:r>
    </w:p>
    <w:tbl>
      <w:tblPr>
        <w:tblStyle w:val="ad"/>
        <w:tblW w:w="0" w:type="auto"/>
        <w:tblInd w:w="1838" w:type="dxa"/>
        <w:tblLook w:val="04A0" w:firstRow="1" w:lastRow="0" w:firstColumn="1" w:lastColumn="0" w:noHBand="0" w:noVBand="1"/>
      </w:tblPr>
      <w:tblGrid>
        <w:gridCol w:w="2977"/>
        <w:gridCol w:w="1134"/>
      </w:tblGrid>
      <w:tr w:rsidR="00BD408B" w14:paraId="7E5892A9" w14:textId="77777777" w:rsidTr="00BD408B">
        <w:tc>
          <w:tcPr>
            <w:tcW w:w="2977" w:type="dxa"/>
          </w:tcPr>
          <w:p w14:paraId="6AEC454F" w14:textId="1B593092" w:rsidR="00BD408B" w:rsidRDefault="00BD408B" w:rsidP="004A62FC">
            <w:pPr>
              <w:rPr>
                <w:rFonts w:ascii="Times New Roman" w:hAnsi="Times New Roman" w:cs="Times New Roman"/>
                <w:b/>
                <w:bCs/>
              </w:rPr>
            </w:pPr>
            <w:r>
              <w:rPr>
                <w:rFonts w:ascii="Times New Roman" w:hAnsi="Times New Roman" w:cs="Times New Roman" w:hint="eastAsia"/>
                <w:b/>
                <w:bCs/>
              </w:rPr>
              <w:t xml:space="preserve">R2D transmission bandwidth </w:t>
            </w:r>
          </w:p>
        </w:tc>
        <w:tc>
          <w:tcPr>
            <w:tcW w:w="1134" w:type="dxa"/>
          </w:tcPr>
          <w:p w14:paraId="052BDA0B" w14:textId="122AEC05" w:rsidR="00BD408B" w:rsidRDefault="00BD408B" w:rsidP="004A62FC">
            <w:pPr>
              <w:rPr>
                <w:rFonts w:ascii="Times New Roman" w:hAnsi="Times New Roman" w:cs="Times New Roman"/>
                <w:b/>
                <w:bCs/>
              </w:rPr>
            </w:pPr>
            <w:r>
              <w:rPr>
                <w:rFonts w:ascii="Times New Roman" w:hAnsi="Times New Roman" w:cs="Times New Roman" w:hint="eastAsia"/>
                <w:b/>
                <w:bCs/>
              </w:rPr>
              <w:t>M value</w:t>
            </w:r>
          </w:p>
        </w:tc>
      </w:tr>
      <w:tr w:rsidR="00BD408B" w14:paraId="583D502B" w14:textId="77777777" w:rsidTr="00BD408B">
        <w:tc>
          <w:tcPr>
            <w:tcW w:w="2977" w:type="dxa"/>
          </w:tcPr>
          <w:p w14:paraId="26FF6637" w14:textId="676FBF69" w:rsidR="00BD408B" w:rsidRPr="007533F6" w:rsidRDefault="00BD408B" w:rsidP="004A62FC">
            <w:pPr>
              <w:rPr>
                <w:rFonts w:ascii="Times New Roman" w:hAnsi="Times New Roman" w:cs="Times New Roman"/>
              </w:rPr>
            </w:pPr>
            <w:r w:rsidRPr="007533F6">
              <w:rPr>
                <w:rFonts w:ascii="Times New Roman" w:hAnsi="Times New Roman" w:cs="Times New Roman" w:hint="eastAsia"/>
              </w:rPr>
              <w:t>1 PRB</w:t>
            </w:r>
          </w:p>
        </w:tc>
        <w:tc>
          <w:tcPr>
            <w:tcW w:w="1134" w:type="dxa"/>
          </w:tcPr>
          <w:p w14:paraId="2F011988" w14:textId="360FD6EA" w:rsidR="00BD408B" w:rsidRPr="007533F6" w:rsidRDefault="0003295E" w:rsidP="004A62FC">
            <w:pPr>
              <w:rPr>
                <w:rFonts w:ascii="Times New Roman" w:hAnsi="Times New Roman" w:cs="Times New Roman"/>
              </w:rPr>
            </w:pPr>
            <w:r w:rsidRPr="007533F6">
              <w:rPr>
                <w:rFonts w:ascii="Times New Roman" w:hAnsi="Times New Roman" w:cs="Times New Roman" w:hint="eastAsia"/>
              </w:rPr>
              <w:t>6</w:t>
            </w:r>
          </w:p>
        </w:tc>
      </w:tr>
      <w:tr w:rsidR="00BD408B" w14:paraId="0AB1B4A2" w14:textId="77777777" w:rsidTr="00BD408B">
        <w:tc>
          <w:tcPr>
            <w:tcW w:w="2977" w:type="dxa"/>
          </w:tcPr>
          <w:p w14:paraId="433972B0" w14:textId="19EAA4AA" w:rsidR="00BD408B" w:rsidRPr="007533F6" w:rsidRDefault="00BD408B" w:rsidP="004A62FC">
            <w:pPr>
              <w:rPr>
                <w:rFonts w:ascii="Times New Roman" w:hAnsi="Times New Roman" w:cs="Times New Roman"/>
              </w:rPr>
            </w:pPr>
            <w:r w:rsidRPr="007533F6">
              <w:rPr>
                <w:rFonts w:ascii="Times New Roman" w:hAnsi="Times New Roman" w:cs="Times New Roman" w:hint="eastAsia"/>
              </w:rPr>
              <w:t>2 PRB</w:t>
            </w:r>
          </w:p>
        </w:tc>
        <w:tc>
          <w:tcPr>
            <w:tcW w:w="1134" w:type="dxa"/>
          </w:tcPr>
          <w:p w14:paraId="0DF1A774" w14:textId="6725AE56" w:rsidR="00BD408B" w:rsidRPr="007533F6" w:rsidRDefault="0003295E" w:rsidP="004A62FC">
            <w:pPr>
              <w:rPr>
                <w:rFonts w:ascii="Times New Roman" w:hAnsi="Times New Roman" w:cs="Times New Roman"/>
              </w:rPr>
            </w:pPr>
            <w:r w:rsidRPr="007533F6">
              <w:rPr>
                <w:rFonts w:ascii="Times New Roman" w:hAnsi="Times New Roman" w:cs="Times New Roman" w:hint="eastAsia"/>
              </w:rPr>
              <w:t>16</w:t>
            </w:r>
          </w:p>
        </w:tc>
      </w:tr>
      <w:tr w:rsidR="00BD408B" w14:paraId="04A94E3F" w14:textId="77777777" w:rsidTr="00BD408B">
        <w:tc>
          <w:tcPr>
            <w:tcW w:w="2977" w:type="dxa"/>
          </w:tcPr>
          <w:p w14:paraId="5E6B53C3" w14:textId="48AA1525" w:rsidR="00BD408B" w:rsidRPr="007533F6" w:rsidRDefault="00BD408B" w:rsidP="004A62FC">
            <w:pPr>
              <w:rPr>
                <w:rFonts w:ascii="Times New Roman" w:hAnsi="Times New Roman" w:cs="Times New Roman"/>
              </w:rPr>
            </w:pPr>
            <w:r w:rsidRPr="007533F6">
              <w:rPr>
                <w:rFonts w:ascii="Times New Roman" w:hAnsi="Times New Roman" w:cs="Times New Roman" w:hint="eastAsia"/>
              </w:rPr>
              <w:t>3 PRB</w:t>
            </w:r>
          </w:p>
        </w:tc>
        <w:tc>
          <w:tcPr>
            <w:tcW w:w="1134" w:type="dxa"/>
          </w:tcPr>
          <w:p w14:paraId="5679406C" w14:textId="68BC392F" w:rsidR="00BD408B" w:rsidRPr="007533F6" w:rsidRDefault="0003295E" w:rsidP="004A62FC">
            <w:pPr>
              <w:rPr>
                <w:rFonts w:ascii="Times New Roman" w:hAnsi="Times New Roman" w:cs="Times New Roman"/>
              </w:rPr>
            </w:pPr>
            <w:r w:rsidRPr="007533F6">
              <w:rPr>
                <w:rFonts w:ascii="Times New Roman" w:hAnsi="Times New Roman" w:cs="Times New Roman" w:hint="eastAsia"/>
              </w:rPr>
              <w:t>24</w:t>
            </w:r>
          </w:p>
        </w:tc>
      </w:tr>
    </w:tbl>
    <w:p w14:paraId="07DD7FD4" w14:textId="77777777" w:rsidR="00BD408B" w:rsidRPr="00A032FD" w:rsidRDefault="00BD408B" w:rsidP="004A62FC">
      <w:pPr>
        <w:rPr>
          <w:rFonts w:ascii="Times New Roman" w:hAnsi="Times New Roman" w:cs="Times New Roman"/>
          <w:b/>
          <w:bCs/>
        </w:rPr>
      </w:pPr>
    </w:p>
    <w:p w14:paraId="1E920ACE" w14:textId="77777777" w:rsidR="00A032FD" w:rsidRDefault="00A032FD" w:rsidP="004A62FC">
      <w:pPr>
        <w:rPr>
          <w:rFonts w:ascii="Times New Roman" w:hAnsi="Times New Roman" w:cs="Times New Roman"/>
        </w:rPr>
      </w:pPr>
    </w:p>
    <w:p w14:paraId="4253A54A" w14:textId="1D10A697" w:rsidR="007533F6" w:rsidRPr="00110123" w:rsidRDefault="007533F6" w:rsidP="004A62FC">
      <w:pPr>
        <w:rPr>
          <w:rFonts w:ascii="Times New Roman" w:hAnsi="Times New Roman" w:cs="Times New Roman"/>
        </w:rPr>
      </w:pPr>
      <w:r w:rsidRPr="007533F6">
        <w:rPr>
          <w:rFonts w:ascii="Times New Roman" w:hAnsi="Times New Roman" w:cs="Times New Roman" w:hint="eastAsia"/>
        </w:rPr>
        <w:t>As</w:t>
      </w:r>
      <w:r>
        <w:rPr>
          <w:rFonts w:ascii="Times New Roman" w:hAnsi="Times New Roman" w:cs="Times New Roman" w:hint="eastAsia"/>
        </w:rPr>
        <w:t xml:space="preserve"> for the details of requirement, </w:t>
      </w:r>
      <w:r w:rsidR="00110123">
        <w:rPr>
          <w:rFonts w:ascii="Times New Roman" w:hAnsi="Times New Roman" w:cs="Times New Roman" w:hint="eastAsia"/>
        </w:rPr>
        <w:t xml:space="preserve">the </w:t>
      </w:r>
      <w:r w:rsidR="00110123">
        <w:rPr>
          <w:rFonts w:ascii="Times New Roman" w:hAnsi="Times New Roman" w:cs="Times New Roman"/>
        </w:rPr>
        <w:t>definition</w:t>
      </w:r>
      <w:r w:rsidR="00110123">
        <w:rPr>
          <w:rFonts w:ascii="Times New Roman" w:hAnsi="Times New Roman" w:cs="Times New Roman" w:hint="eastAsia"/>
        </w:rPr>
        <w:t xml:space="preserve"> and the value in RFID spec can be the starting point, but the value </w:t>
      </w:r>
      <w:r w:rsidR="00110123">
        <w:rPr>
          <w:rFonts w:ascii="Times New Roman" w:hAnsi="Times New Roman" w:cs="Times New Roman" w:hint="eastAsia"/>
        </w:rPr>
        <w:lastRenderedPageBreak/>
        <w:t xml:space="preserve">can be further updated since the R2D is OFDM based which is quite </w:t>
      </w:r>
      <w:r w:rsidR="00110123">
        <w:rPr>
          <w:rFonts w:ascii="Times New Roman" w:hAnsi="Times New Roman" w:cs="Times New Roman"/>
        </w:rPr>
        <w:t>different</w:t>
      </w:r>
      <w:r w:rsidR="00110123">
        <w:rPr>
          <w:rFonts w:ascii="Times New Roman" w:hAnsi="Times New Roman" w:cs="Times New Roman" w:hint="eastAsia"/>
        </w:rPr>
        <w:t xml:space="preserve"> with RFID reader.</w:t>
      </w:r>
    </w:p>
    <w:p w14:paraId="0513BCFE" w14:textId="77777777" w:rsidR="007533F6" w:rsidRDefault="007533F6" w:rsidP="004A62FC">
      <w:pPr>
        <w:rPr>
          <w:rFonts w:ascii="Times New Roman" w:hAnsi="Times New Roman" w:cs="Times New Roman"/>
          <w:b/>
          <w:bCs/>
        </w:rPr>
      </w:pPr>
    </w:p>
    <w:p w14:paraId="5D6D1971" w14:textId="150F3FEA" w:rsidR="00083E77" w:rsidRPr="001E05EB" w:rsidRDefault="00083E77" w:rsidP="004A62FC">
      <w:pPr>
        <w:rPr>
          <w:rFonts w:ascii="Times New Roman" w:hAnsi="Times New Roman" w:cs="Times New Roman"/>
          <w:b/>
          <w:bCs/>
        </w:rPr>
      </w:pPr>
      <w:r w:rsidRPr="001E05EB">
        <w:rPr>
          <w:rFonts w:ascii="Times New Roman" w:hAnsi="Times New Roman" w:cs="Times New Roman"/>
          <w:b/>
          <w:bCs/>
        </w:rPr>
        <w:t>P</w:t>
      </w:r>
      <w:r w:rsidRPr="001E05EB">
        <w:rPr>
          <w:rFonts w:ascii="Times New Roman" w:hAnsi="Times New Roman" w:cs="Times New Roman" w:hint="eastAsia"/>
          <w:b/>
          <w:bCs/>
        </w:rPr>
        <w:t xml:space="preserve">roposal 2: Take the RF </w:t>
      </w:r>
      <w:r w:rsidRPr="001E05EB">
        <w:rPr>
          <w:rFonts w:ascii="Times New Roman" w:hAnsi="Times New Roman" w:cs="Times New Roman"/>
          <w:b/>
          <w:bCs/>
        </w:rPr>
        <w:t>envelope</w:t>
      </w:r>
      <w:r w:rsidRPr="001E05EB">
        <w:rPr>
          <w:rFonts w:ascii="Times New Roman" w:hAnsi="Times New Roman" w:cs="Times New Roman" w:hint="eastAsia"/>
          <w:b/>
          <w:bCs/>
        </w:rPr>
        <w:t xml:space="preserve"> parameter in RFID spec as starting point </w:t>
      </w:r>
      <w:r w:rsidRPr="001E05EB">
        <w:rPr>
          <w:rFonts w:ascii="Times New Roman" w:hAnsi="Times New Roman" w:cs="Times New Roman"/>
          <w:b/>
          <w:bCs/>
        </w:rPr>
        <w:t>and</w:t>
      </w:r>
      <w:r w:rsidRPr="001E05EB">
        <w:rPr>
          <w:rFonts w:ascii="Times New Roman" w:hAnsi="Times New Roman" w:cs="Times New Roman" w:hint="eastAsia"/>
          <w:b/>
          <w:bCs/>
        </w:rPr>
        <w:t xml:space="preserve"> FF</w:t>
      </w:r>
      <w:r w:rsidR="001E05EB">
        <w:rPr>
          <w:rFonts w:ascii="Times New Roman" w:hAnsi="Times New Roman" w:cs="Times New Roman" w:hint="eastAsia"/>
          <w:b/>
          <w:bCs/>
        </w:rPr>
        <w:t xml:space="preserve">S </w:t>
      </w:r>
      <w:r w:rsidR="001E05EB">
        <w:rPr>
          <w:rFonts w:ascii="Times New Roman" w:hAnsi="Times New Roman" w:cs="Times New Roman"/>
          <w:b/>
          <w:bCs/>
        </w:rPr>
        <w:t>whether</w:t>
      </w:r>
      <w:r w:rsidR="001E05EB">
        <w:rPr>
          <w:rFonts w:ascii="Times New Roman" w:hAnsi="Times New Roman" w:cs="Times New Roman" w:hint="eastAsia"/>
          <w:b/>
          <w:bCs/>
        </w:rPr>
        <w:t xml:space="preserve"> </w:t>
      </w:r>
      <w:r w:rsidR="001E05EB">
        <w:rPr>
          <w:rFonts w:ascii="Times New Roman" w:hAnsi="Times New Roman" w:cs="Times New Roman"/>
          <w:b/>
          <w:bCs/>
        </w:rPr>
        <w:t>the</w:t>
      </w:r>
      <w:r w:rsidR="001E05EB">
        <w:rPr>
          <w:rFonts w:ascii="Times New Roman" w:hAnsi="Times New Roman" w:cs="Times New Roman" w:hint="eastAsia"/>
          <w:b/>
          <w:bCs/>
        </w:rPr>
        <w:t xml:space="preserve"> values need to be updated considering the R2D is OFDM based.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83"/>
        <w:gridCol w:w="1036"/>
        <w:gridCol w:w="1138"/>
        <w:gridCol w:w="1373"/>
      </w:tblGrid>
      <w:tr w:rsidR="00BB5046" w:rsidRPr="00083E77" w14:paraId="17F041DC" w14:textId="77777777" w:rsidTr="008D41FE">
        <w:trPr>
          <w:trHeight w:val="208"/>
          <w:jc w:val="center"/>
        </w:trPr>
        <w:tc>
          <w:tcPr>
            <w:tcW w:w="1391" w:type="dxa"/>
            <w:tcBorders>
              <w:top w:val="single" w:sz="4" w:space="0" w:color="auto"/>
              <w:left w:val="single" w:sz="4" w:space="0" w:color="auto"/>
              <w:bottom w:val="single" w:sz="4" w:space="0" w:color="auto"/>
              <w:right w:val="single" w:sz="4" w:space="0" w:color="auto"/>
            </w:tcBorders>
            <w:vAlign w:val="center"/>
            <w:hideMark/>
          </w:tcPr>
          <w:p w14:paraId="25B6103C" w14:textId="77777777" w:rsidR="00BB5046" w:rsidRPr="00083E77" w:rsidRDefault="00BB5046">
            <w:pPr>
              <w:rPr>
                <w:rFonts w:ascii="Times New Roman" w:hAnsi="Times New Roman" w:cs="Times New Roman"/>
                <w:b/>
                <w:color w:val="000000" w:themeColor="text1"/>
                <w:sz w:val="18"/>
                <w:szCs w:val="18"/>
              </w:rPr>
            </w:pPr>
            <w:r w:rsidRPr="00083E77">
              <w:rPr>
                <w:rFonts w:ascii="Times New Roman" w:hAnsi="Times New Roman" w:cs="Times New Roman"/>
                <w:b/>
                <w:color w:val="000000" w:themeColor="text1"/>
                <w:sz w:val="18"/>
                <w:szCs w:val="18"/>
              </w:rPr>
              <w:t>Parameter</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49987A4" w14:textId="77777777" w:rsidR="00BB5046" w:rsidRPr="00083E77" w:rsidRDefault="00BB5046">
            <w:pPr>
              <w:rPr>
                <w:rFonts w:ascii="Times New Roman" w:hAnsi="Times New Roman" w:cs="Times New Roman"/>
                <w:b/>
                <w:color w:val="000000" w:themeColor="text1"/>
                <w:sz w:val="18"/>
                <w:szCs w:val="18"/>
              </w:rPr>
            </w:pPr>
            <w:r w:rsidRPr="00083E77">
              <w:rPr>
                <w:rFonts w:ascii="Times New Roman" w:hAnsi="Times New Roman" w:cs="Times New Roman"/>
                <w:b/>
                <w:color w:val="000000" w:themeColor="text1"/>
                <w:sz w:val="18"/>
                <w:szCs w:val="18"/>
              </w:rPr>
              <w:t>Symbol</w:t>
            </w:r>
          </w:p>
        </w:tc>
        <w:tc>
          <w:tcPr>
            <w:tcW w:w="1036" w:type="dxa"/>
            <w:tcBorders>
              <w:top w:val="single" w:sz="4" w:space="0" w:color="auto"/>
              <w:left w:val="single" w:sz="4" w:space="0" w:color="auto"/>
              <w:bottom w:val="single" w:sz="4" w:space="0" w:color="auto"/>
              <w:right w:val="single" w:sz="4" w:space="0" w:color="auto"/>
            </w:tcBorders>
            <w:vAlign w:val="center"/>
            <w:hideMark/>
          </w:tcPr>
          <w:p w14:paraId="20F5811C" w14:textId="22A9F781" w:rsidR="00BB5046" w:rsidRPr="00083E77" w:rsidRDefault="00110123">
            <w:pPr>
              <w:rPr>
                <w:rFonts w:ascii="Times New Roman" w:hAnsi="Times New Roman" w:cs="Times New Roman"/>
                <w:b/>
                <w:color w:val="000000" w:themeColor="text1"/>
                <w:sz w:val="18"/>
                <w:szCs w:val="18"/>
              </w:rPr>
            </w:pPr>
            <w:r w:rsidRPr="00083E77">
              <w:rPr>
                <w:rFonts w:ascii="Times New Roman" w:hAnsi="Times New Roman" w:cs="Times New Roman"/>
                <w:b/>
                <w:color w:val="000000" w:themeColor="text1"/>
                <w:sz w:val="18"/>
                <w:szCs w:val="18"/>
              </w:rPr>
              <w:t>Minimum</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7341334" w14:textId="77777777" w:rsidR="00BB5046" w:rsidRPr="00083E77" w:rsidRDefault="00BB5046">
            <w:pPr>
              <w:rPr>
                <w:rFonts w:ascii="Times New Roman" w:hAnsi="Times New Roman" w:cs="Times New Roman"/>
                <w:b/>
                <w:color w:val="000000" w:themeColor="text1"/>
                <w:sz w:val="18"/>
                <w:szCs w:val="18"/>
              </w:rPr>
            </w:pPr>
            <w:r w:rsidRPr="00083E77">
              <w:rPr>
                <w:rFonts w:ascii="Times New Roman" w:hAnsi="Times New Roman" w:cs="Times New Roman"/>
                <w:b/>
                <w:color w:val="000000" w:themeColor="text1"/>
                <w:sz w:val="18"/>
                <w:szCs w:val="18"/>
              </w:rPr>
              <w:t>Maximum</w:t>
            </w:r>
          </w:p>
        </w:tc>
        <w:tc>
          <w:tcPr>
            <w:tcW w:w="1373" w:type="dxa"/>
            <w:tcBorders>
              <w:top w:val="single" w:sz="4" w:space="0" w:color="auto"/>
              <w:left w:val="single" w:sz="4" w:space="0" w:color="auto"/>
              <w:bottom w:val="single" w:sz="4" w:space="0" w:color="auto"/>
              <w:right w:val="single" w:sz="4" w:space="0" w:color="auto"/>
            </w:tcBorders>
            <w:vAlign w:val="center"/>
            <w:hideMark/>
          </w:tcPr>
          <w:p w14:paraId="03D18537" w14:textId="77777777" w:rsidR="00BB5046" w:rsidRPr="00083E77" w:rsidRDefault="00BB5046">
            <w:pPr>
              <w:rPr>
                <w:rFonts w:ascii="Times New Roman" w:hAnsi="Times New Roman" w:cs="Times New Roman"/>
                <w:b/>
                <w:color w:val="000000" w:themeColor="text1"/>
                <w:sz w:val="18"/>
                <w:szCs w:val="18"/>
              </w:rPr>
            </w:pPr>
            <w:r w:rsidRPr="00083E77">
              <w:rPr>
                <w:rFonts w:ascii="Times New Roman" w:hAnsi="Times New Roman" w:cs="Times New Roman"/>
                <w:b/>
                <w:color w:val="000000" w:themeColor="text1"/>
                <w:sz w:val="18"/>
                <w:szCs w:val="18"/>
              </w:rPr>
              <w:t>Units</w:t>
            </w:r>
          </w:p>
        </w:tc>
      </w:tr>
      <w:tr w:rsidR="00BB5046" w:rsidRPr="00083E77" w14:paraId="1E177C32" w14:textId="77777777" w:rsidTr="008D41FE">
        <w:trPr>
          <w:trHeight w:val="208"/>
          <w:jc w:val="center"/>
        </w:trPr>
        <w:tc>
          <w:tcPr>
            <w:tcW w:w="1391" w:type="dxa"/>
            <w:tcBorders>
              <w:top w:val="single" w:sz="4" w:space="0" w:color="auto"/>
              <w:left w:val="single" w:sz="4" w:space="0" w:color="auto"/>
              <w:bottom w:val="single" w:sz="4" w:space="0" w:color="auto"/>
              <w:right w:val="single" w:sz="4" w:space="0" w:color="auto"/>
            </w:tcBorders>
            <w:vAlign w:val="center"/>
            <w:hideMark/>
          </w:tcPr>
          <w:p w14:paraId="771B5535" w14:textId="77777777" w:rsidR="00BB5046" w:rsidRPr="00083E77" w:rsidRDefault="00BB5046">
            <w:pPr>
              <w:rPr>
                <w:rFonts w:ascii="Times New Roman" w:hAnsi="Times New Roman" w:cs="Times New Roman"/>
                <w:sz w:val="18"/>
                <w:szCs w:val="18"/>
              </w:rPr>
            </w:pPr>
            <w:r w:rsidRPr="00083E77">
              <w:rPr>
                <w:rFonts w:ascii="Times New Roman" w:hAnsi="Times New Roman" w:cs="Times New Roman"/>
                <w:sz w:val="18"/>
                <w:szCs w:val="18"/>
              </w:rPr>
              <w:t>Modulation Depth</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EA0CC9C" w14:textId="77777777" w:rsidR="00BB5046" w:rsidRPr="00083E77" w:rsidRDefault="00BB5046">
            <w:pPr>
              <w:rPr>
                <w:rFonts w:ascii="Times New Roman" w:hAnsi="Times New Roman" w:cs="Times New Roman"/>
                <w:sz w:val="18"/>
                <w:szCs w:val="18"/>
              </w:rPr>
            </w:pPr>
            <w:r w:rsidRPr="00083E77">
              <w:rPr>
                <w:rFonts w:ascii="Times New Roman" w:hAnsi="Times New Roman" w:cs="Times New Roman"/>
                <w:sz w:val="18"/>
                <w:szCs w:val="18"/>
              </w:rPr>
              <w:t>(A–B)/A</w:t>
            </w:r>
          </w:p>
        </w:tc>
        <w:tc>
          <w:tcPr>
            <w:tcW w:w="1036" w:type="dxa"/>
            <w:tcBorders>
              <w:top w:val="single" w:sz="4" w:space="0" w:color="auto"/>
              <w:left w:val="single" w:sz="4" w:space="0" w:color="auto"/>
              <w:bottom w:val="single" w:sz="4" w:space="0" w:color="auto"/>
              <w:right w:val="single" w:sz="4" w:space="0" w:color="auto"/>
            </w:tcBorders>
            <w:vAlign w:val="center"/>
            <w:hideMark/>
          </w:tcPr>
          <w:p w14:paraId="29D66E57" w14:textId="77777777" w:rsidR="00BB5046" w:rsidRPr="00083E77" w:rsidRDefault="00BB5046">
            <w:pPr>
              <w:rPr>
                <w:rFonts w:ascii="Times New Roman" w:hAnsi="Times New Roman" w:cs="Times New Roman"/>
                <w:sz w:val="18"/>
                <w:szCs w:val="18"/>
              </w:rPr>
            </w:pPr>
            <w:r w:rsidRPr="00083E77">
              <w:rPr>
                <w:rFonts w:ascii="Times New Roman" w:hAnsi="Times New Roman" w:cs="Times New Roman"/>
                <w:sz w:val="18"/>
                <w:szCs w:val="18"/>
              </w:rPr>
              <w:t xml:space="preserve">80 </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33499D6" w14:textId="77777777" w:rsidR="00BB5046" w:rsidRPr="00083E77" w:rsidRDefault="00BB5046">
            <w:pPr>
              <w:rPr>
                <w:rFonts w:ascii="Times New Roman" w:hAnsi="Times New Roman" w:cs="Times New Roman"/>
                <w:sz w:val="18"/>
                <w:szCs w:val="18"/>
              </w:rPr>
            </w:pPr>
            <w:r w:rsidRPr="00083E77">
              <w:rPr>
                <w:rFonts w:ascii="Times New Roman" w:hAnsi="Times New Roman" w:cs="Times New Roman"/>
                <w:sz w:val="18"/>
                <w:szCs w:val="18"/>
              </w:rPr>
              <w:t xml:space="preserve">100 </w:t>
            </w:r>
          </w:p>
        </w:tc>
        <w:tc>
          <w:tcPr>
            <w:tcW w:w="1373" w:type="dxa"/>
            <w:tcBorders>
              <w:top w:val="single" w:sz="4" w:space="0" w:color="auto"/>
              <w:left w:val="single" w:sz="4" w:space="0" w:color="auto"/>
              <w:bottom w:val="single" w:sz="4" w:space="0" w:color="auto"/>
              <w:right w:val="single" w:sz="4" w:space="0" w:color="auto"/>
            </w:tcBorders>
            <w:vAlign w:val="center"/>
            <w:hideMark/>
          </w:tcPr>
          <w:p w14:paraId="13FE4E88" w14:textId="77777777" w:rsidR="00BB5046" w:rsidRPr="00083E77" w:rsidRDefault="00BB5046">
            <w:pPr>
              <w:rPr>
                <w:rFonts w:ascii="Times New Roman" w:hAnsi="Times New Roman" w:cs="Times New Roman"/>
                <w:sz w:val="18"/>
                <w:szCs w:val="18"/>
              </w:rPr>
            </w:pPr>
            <w:r w:rsidRPr="00083E77">
              <w:rPr>
                <w:rFonts w:ascii="Times New Roman" w:hAnsi="Times New Roman" w:cs="Times New Roman"/>
                <w:sz w:val="18"/>
                <w:szCs w:val="18"/>
              </w:rPr>
              <w:t>%</w:t>
            </w:r>
          </w:p>
        </w:tc>
      </w:tr>
      <w:tr w:rsidR="00BB5046" w:rsidRPr="00083E77" w14:paraId="0A77C902" w14:textId="77777777" w:rsidTr="008D41FE">
        <w:trPr>
          <w:trHeight w:val="331"/>
          <w:jc w:val="center"/>
        </w:trPr>
        <w:tc>
          <w:tcPr>
            <w:tcW w:w="1391" w:type="dxa"/>
            <w:tcBorders>
              <w:top w:val="single" w:sz="4" w:space="0" w:color="auto"/>
              <w:left w:val="single" w:sz="4" w:space="0" w:color="auto"/>
              <w:bottom w:val="single" w:sz="4" w:space="0" w:color="auto"/>
              <w:right w:val="single" w:sz="4" w:space="0" w:color="auto"/>
            </w:tcBorders>
            <w:vAlign w:val="center"/>
            <w:hideMark/>
          </w:tcPr>
          <w:p w14:paraId="06044AE8" w14:textId="77777777" w:rsidR="00BB5046" w:rsidRPr="00083E77" w:rsidRDefault="00BB5046">
            <w:pPr>
              <w:rPr>
                <w:rFonts w:ascii="Times New Roman" w:hAnsi="Times New Roman" w:cs="Times New Roman"/>
                <w:sz w:val="18"/>
                <w:szCs w:val="18"/>
              </w:rPr>
            </w:pPr>
            <w:r w:rsidRPr="00083E77">
              <w:rPr>
                <w:rFonts w:ascii="Times New Roman" w:hAnsi="Times New Roman" w:cs="Times New Roman"/>
                <w:sz w:val="18"/>
                <w:szCs w:val="18"/>
              </w:rPr>
              <w:t xml:space="preserve">RF Envelope Ripple </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DBA575B" w14:textId="77777777" w:rsidR="00BB5046" w:rsidRPr="00083E77" w:rsidRDefault="00BB5046">
            <w:pPr>
              <w:rPr>
                <w:rFonts w:ascii="Times New Roman" w:hAnsi="Times New Roman" w:cs="Times New Roman"/>
                <w:sz w:val="18"/>
                <w:szCs w:val="18"/>
              </w:rPr>
            </w:pPr>
            <w:r w:rsidRPr="00083E77">
              <w:rPr>
                <w:rFonts w:ascii="Times New Roman" w:hAnsi="Times New Roman" w:cs="Times New Roman"/>
                <w:sz w:val="18"/>
                <w:szCs w:val="18"/>
              </w:rPr>
              <w:t xml:space="preserve">Mh = Ml </w:t>
            </w:r>
          </w:p>
        </w:tc>
        <w:tc>
          <w:tcPr>
            <w:tcW w:w="1036" w:type="dxa"/>
            <w:tcBorders>
              <w:top w:val="single" w:sz="4" w:space="0" w:color="auto"/>
              <w:left w:val="single" w:sz="4" w:space="0" w:color="auto"/>
              <w:bottom w:val="single" w:sz="4" w:space="0" w:color="auto"/>
              <w:right w:val="single" w:sz="4" w:space="0" w:color="auto"/>
            </w:tcBorders>
            <w:vAlign w:val="center"/>
            <w:hideMark/>
          </w:tcPr>
          <w:p w14:paraId="20B63D4A" w14:textId="77777777" w:rsidR="00BB5046" w:rsidRPr="00083E77" w:rsidRDefault="00BB5046">
            <w:pPr>
              <w:rPr>
                <w:rFonts w:ascii="Times New Roman" w:hAnsi="Times New Roman" w:cs="Times New Roman"/>
                <w:sz w:val="18"/>
                <w:szCs w:val="18"/>
              </w:rPr>
            </w:pPr>
            <w:r w:rsidRPr="00083E77">
              <w:rPr>
                <w:rFonts w:ascii="Times New Roman" w:hAnsi="Times New Roman" w:cs="Times New Roman"/>
                <w:sz w:val="18"/>
                <w:szCs w:val="18"/>
              </w:rPr>
              <w:t xml:space="preserve">0 </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A5245A5" w14:textId="6E923CB7" w:rsidR="00BB5046" w:rsidRPr="00083E77" w:rsidRDefault="00BB5046">
            <w:pPr>
              <w:rPr>
                <w:rFonts w:ascii="Times New Roman" w:hAnsi="Times New Roman" w:cs="Times New Roman"/>
                <w:sz w:val="18"/>
                <w:szCs w:val="18"/>
              </w:rPr>
            </w:pPr>
            <w:r w:rsidRPr="00083E77">
              <w:rPr>
                <w:rFonts w:ascii="Times New Roman" w:hAnsi="Times New Roman" w:cs="Times New Roman"/>
                <w:sz w:val="18"/>
                <w:szCs w:val="18"/>
              </w:rPr>
              <w:t>0.</w:t>
            </w:r>
            <w:r>
              <w:rPr>
                <w:rFonts w:ascii="Times New Roman" w:hAnsi="Times New Roman" w:cs="Times New Roman" w:hint="eastAsia"/>
                <w:sz w:val="18"/>
                <w:szCs w:val="18"/>
              </w:rPr>
              <w:t>0</w:t>
            </w:r>
            <w:r w:rsidRPr="00083E77">
              <w:rPr>
                <w:rFonts w:ascii="Times New Roman" w:hAnsi="Times New Roman" w:cs="Times New Roman"/>
                <w:sz w:val="18"/>
                <w:szCs w:val="18"/>
              </w:rPr>
              <w:t xml:space="preserve">5(A–B) </w:t>
            </w:r>
          </w:p>
        </w:tc>
        <w:tc>
          <w:tcPr>
            <w:tcW w:w="1373" w:type="dxa"/>
            <w:tcBorders>
              <w:top w:val="single" w:sz="4" w:space="0" w:color="auto"/>
              <w:left w:val="single" w:sz="4" w:space="0" w:color="auto"/>
              <w:bottom w:val="single" w:sz="4" w:space="0" w:color="auto"/>
              <w:right w:val="single" w:sz="4" w:space="0" w:color="auto"/>
            </w:tcBorders>
            <w:vAlign w:val="center"/>
            <w:hideMark/>
          </w:tcPr>
          <w:p w14:paraId="01468C0F" w14:textId="2DDF677F" w:rsidR="00BB5046" w:rsidRPr="00083E77" w:rsidRDefault="00BB5046">
            <w:pPr>
              <w:rPr>
                <w:rFonts w:ascii="Times New Roman" w:eastAsia="Times New Roman" w:hAnsi="Times New Roman" w:cs="Times New Roman"/>
                <w:sz w:val="18"/>
                <w:szCs w:val="18"/>
              </w:rPr>
            </w:pPr>
            <w:r w:rsidRPr="00083E77">
              <w:rPr>
                <w:rFonts w:ascii="Times New Roman" w:hAnsi="Times New Roman" w:cs="Times New Roman"/>
                <w:sz w:val="18"/>
                <w:szCs w:val="18"/>
              </w:rPr>
              <w:t>V/m or</w:t>
            </w:r>
            <w:r w:rsidR="001E05EB">
              <w:rPr>
                <w:rFonts w:ascii="Times New Roman" w:hAnsi="Times New Roman" w:cs="Times New Roman" w:hint="eastAsia"/>
                <w:sz w:val="18"/>
                <w:szCs w:val="18"/>
              </w:rPr>
              <w:t xml:space="preserve"> </w:t>
            </w:r>
            <w:r w:rsidRPr="00083E77">
              <w:rPr>
                <w:rFonts w:ascii="Times New Roman" w:hAnsi="Times New Roman" w:cs="Times New Roman"/>
                <w:sz w:val="18"/>
                <w:szCs w:val="18"/>
              </w:rPr>
              <w:t>A/m</w:t>
            </w:r>
          </w:p>
        </w:tc>
      </w:tr>
      <w:tr w:rsidR="00BB5046" w:rsidRPr="00083E77" w14:paraId="1E8C91C1" w14:textId="77777777" w:rsidTr="008D41FE">
        <w:trPr>
          <w:trHeight w:val="331"/>
          <w:jc w:val="center"/>
        </w:trPr>
        <w:tc>
          <w:tcPr>
            <w:tcW w:w="1391" w:type="dxa"/>
            <w:tcBorders>
              <w:top w:val="single" w:sz="4" w:space="0" w:color="auto"/>
              <w:left w:val="single" w:sz="4" w:space="0" w:color="auto"/>
              <w:bottom w:val="single" w:sz="4" w:space="0" w:color="auto"/>
              <w:right w:val="single" w:sz="4" w:space="0" w:color="auto"/>
            </w:tcBorders>
            <w:vAlign w:val="center"/>
            <w:hideMark/>
          </w:tcPr>
          <w:p w14:paraId="306715FD" w14:textId="77777777" w:rsidR="00BB5046" w:rsidRPr="00083E77" w:rsidRDefault="00BB5046">
            <w:pPr>
              <w:rPr>
                <w:rFonts w:ascii="Times New Roman" w:eastAsia="宋体" w:hAnsi="Times New Roman" w:cs="Times New Roman"/>
                <w:sz w:val="18"/>
                <w:szCs w:val="18"/>
              </w:rPr>
            </w:pPr>
            <w:r w:rsidRPr="00083E77">
              <w:rPr>
                <w:rFonts w:ascii="Times New Roman" w:hAnsi="Times New Roman" w:cs="Times New Roman"/>
                <w:sz w:val="18"/>
                <w:szCs w:val="18"/>
              </w:rPr>
              <w:t>RF Envelop Rise Time</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DC35C17" w14:textId="77777777" w:rsidR="00BB5046" w:rsidRPr="00083E77" w:rsidRDefault="00BB5046">
            <w:pPr>
              <w:rPr>
                <w:rFonts w:ascii="Times New Roman" w:hAnsi="Times New Roman" w:cs="Times New Roman"/>
                <w:sz w:val="18"/>
                <w:szCs w:val="18"/>
              </w:rPr>
            </w:pPr>
            <w:r w:rsidRPr="00083E77">
              <w:rPr>
                <w:rFonts w:ascii="Times New Roman" w:hAnsi="Times New Roman" w:cs="Times New Roman"/>
                <w:sz w:val="18"/>
                <w:szCs w:val="18"/>
              </w:rPr>
              <w:t>T</w:t>
            </w:r>
            <w:r w:rsidRPr="00083E77">
              <w:rPr>
                <w:rFonts w:ascii="Times New Roman" w:hAnsi="Times New Roman" w:cs="Times New Roman"/>
                <w:sz w:val="18"/>
                <w:szCs w:val="18"/>
                <w:vertAlign w:val="subscript"/>
              </w:rPr>
              <w:t>r,10-90</w:t>
            </w:r>
          </w:p>
        </w:tc>
        <w:tc>
          <w:tcPr>
            <w:tcW w:w="1036" w:type="dxa"/>
            <w:tcBorders>
              <w:top w:val="single" w:sz="4" w:space="0" w:color="auto"/>
              <w:left w:val="single" w:sz="4" w:space="0" w:color="auto"/>
              <w:bottom w:val="single" w:sz="4" w:space="0" w:color="auto"/>
              <w:right w:val="single" w:sz="4" w:space="0" w:color="auto"/>
            </w:tcBorders>
            <w:vAlign w:val="center"/>
          </w:tcPr>
          <w:p w14:paraId="4AB0EA5C" w14:textId="66818A0C" w:rsidR="00BB5046" w:rsidRPr="00083E77" w:rsidRDefault="00BB5046">
            <w:pPr>
              <w:rPr>
                <w:rFonts w:ascii="Times New Roman" w:hAnsi="Times New Roman" w:cs="Times New Roman"/>
                <w:sz w:val="18"/>
                <w:szCs w:val="18"/>
              </w:rPr>
            </w:pPr>
            <w:r>
              <w:rPr>
                <w:rFonts w:ascii="Times New Roman" w:hAnsi="Times New Roman" w:cs="Times New Roman" w:hint="eastAsia"/>
                <w:sz w:val="18"/>
                <w:szCs w:val="18"/>
              </w:rPr>
              <w:t>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F0A53BD" w14:textId="77777777" w:rsidR="00BB5046" w:rsidRPr="00083E77" w:rsidRDefault="00BB5046">
            <w:pPr>
              <w:rPr>
                <w:rFonts w:ascii="Times New Roman" w:hAnsi="Times New Roman" w:cs="Times New Roman"/>
                <w:sz w:val="18"/>
                <w:szCs w:val="18"/>
              </w:rPr>
            </w:pPr>
            <w:r w:rsidRPr="00083E77">
              <w:rPr>
                <w:rFonts w:ascii="Times New Roman" w:hAnsi="Times New Roman" w:cs="Times New Roman"/>
                <w:sz w:val="18"/>
                <w:szCs w:val="18"/>
              </w:rPr>
              <w:t>0.33Tari</w:t>
            </w:r>
          </w:p>
        </w:tc>
        <w:tc>
          <w:tcPr>
            <w:tcW w:w="1373" w:type="dxa"/>
            <w:tcBorders>
              <w:top w:val="single" w:sz="4" w:space="0" w:color="auto"/>
              <w:left w:val="single" w:sz="4" w:space="0" w:color="auto"/>
              <w:bottom w:val="single" w:sz="4" w:space="0" w:color="auto"/>
              <w:right w:val="single" w:sz="4" w:space="0" w:color="auto"/>
            </w:tcBorders>
            <w:vAlign w:val="center"/>
            <w:hideMark/>
          </w:tcPr>
          <w:p w14:paraId="0A3B432B" w14:textId="77777777" w:rsidR="00BB5046" w:rsidRPr="00083E77" w:rsidRDefault="00BB5046">
            <w:pPr>
              <w:rPr>
                <w:rFonts w:ascii="Times New Roman" w:hAnsi="Times New Roman" w:cs="Times New Roman"/>
                <w:sz w:val="18"/>
                <w:szCs w:val="18"/>
              </w:rPr>
            </w:pPr>
            <w:r w:rsidRPr="00083E77">
              <w:rPr>
                <w:rFonts w:ascii="Times New Roman" w:hAnsi="Times New Roman" w:cs="Times New Roman"/>
                <w:sz w:val="18"/>
                <w:szCs w:val="18"/>
              </w:rPr>
              <w:t>µs</w:t>
            </w:r>
          </w:p>
        </w:tc>
      </w:tr>
      <w:tr w:rsidR="00BB5046" w:rsidRPr="00083E77" w14:paraId="7FF7291A" w14:textId="77777777" w:rsidTr="008D41FE">
        <w:trPr>
          <w:trHeight w:val="331"/>
          <w:jc w:val="center"/>
        </w:trPr>
        <w:tc>
          <w:tcPr>
            <w:tcW w:w="1391" w:type="dxa"/>
            <w:tcBorders>
              <w:top w:val="single" w:sz="4" w:space="0" w:color="auto"/>
              <w:left w:val="single" w:sz="4" w:space="0" w:color="auto"/>
              <w:bottom w:val="single" w:sz="4" w:space="0" w:color="auto"/>
              <w:right w:val="single" w:sz="4" w:space="0" w:color="auto"/>
            </w:tcBorders>
            <w:vAlign w:val="center"/>
            <w:hideMark/>
          </w:tcPr>
          <w:p w14:paraId="11C05762" w14:textId="77777777" w:rsidR="00BB5046" w:rsidRPr="00083E77" w:rsidRDefault="00BB5046">
            <w:pPr>
              <w:rPr>
                <w:rFonts w:ascii="Times New Roman" w:hAnsi="Times New Roman" w:cs="Times New Roman"/>
                <w:sz w:val="18"/>
                <w:szCs w:val="18"/>
              </w:rPr>
            </w:pPr>
            <w:r w:rsidRPr="00083E77">
              <w:rPr>
                <w:rFonts w:ascii="Times New Roman" w:hAnsi="Times New Roman" w:cs="Times New Roman"/>
                <w:sz w:val="18"/>
                <w:szCs w:val="18"/>
              </w:rPr>
              <w:t>RF Envelop Fall Time</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AE4FBE8" w14:textId="77777777" w:rsidR="00BB5046" w:rsidRPr="00083E77" w:rsidRDefault="00BB5046">
            <w:pPr>
              <w:rPr>
                <w:rFonts w:ascii="Times New Roman" w:hAnsi="Times New Roman" w:cs="Times New Roman"/>
                <w:sz w:val="18"/>
                <w:szCs w:val="18"/>
              </w:rPr>
            </w:pPr>
            <w:r w:rsidRPr="00083E77">
              <w:rPr>
                <w:rFonts w:ascii="Times New Roman" w:hAnsi="Times New Roman" w:cs="Times New Roman"/>
                <w:sz w:val="18"/>
                <w:szCs w:val="18"/>
              </w:rPr>
              <w:t>T</w:t>
            </w:r>
            <w:r w:rsidRPr="00083E77">
              <w:rPr>
                <w:rFonts w:ascii="Times New Roman" w:hAnsi="Times New Roman" w:cs="Times New Roman"/>
                <w:sz w:val="18"/>
                <w:szCs w:val="18"/>
                <w:vertAlign w:val="subscript"/>
              </w:rPr>
              <w:t>f,10-90</w:t>
            </w:r>
          </w:p>
        </w:tc>
        <w:tc>
          <w:tcPr>
            <w:tcW w:w="1036" w:type="dxa"/>
            <w:tcBorders>
              <w:top w:val="single" w:sz="4" w:space="0" w:color="auto"/>
              <w:left w:val="single" w:sz="4" w:space="0" w:color="auto"/>
              <w:bottom w:val="single" w:sz="4" w:space="0" w:color="auto"/>
              <w:right w:val="single" w:sz="4" w:space="0" w:color="auto"/>
            </w:tcBorders>
            <w:vAlign w:val="center"/>
          </w:tcPr>
          <w:p w14:paraId="5DA0BAB0" w14:textId="1299D41D" w:rsidR="00BB5046" w:rsidRPr="00083E77" w:rsidRDefault="00BB5046">
            <w:pPr>
              <w:rPr>
                <w:rFonts w:ascii="Times New Roman" w:hAnsi="Times New Roman" w:cs="Times New Roman"/>
                <w:sz w:val="18"/>
                <w:szCs w:val="18"/>
              </w:rPr>
            </w:pPr>
            <w:r>
              <w:rPr>
                <w:rFonts w:ascii="Times New Roman" w:hAnsi="Times New Roman" w:cs="Times New Roman" w:hint="eastAsia"/>
                <w:sz w:val="18"/>
                <w:szCs w:val="18"/>
              </w:rPr>
              <w:t>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DFCBC1C" w14:textId="77777777" w:rsidR="00BB5046" w:rsidRPr="00083E77" w:rsidRDefault="00BB5046">
            <w:pPr>
              <w:rPr>
                <w:rFonts w:ascii="Times New Roman" w:hAnsi="Times New Roman" w:cs="Times New Roman"/>
                <w:sz w:val="18"/>
                <w:szCs w:val="18"/>
              </w:rPr>
            </w:pPr>
            <w:r w:rsidRPr="00083E77">
              <w:rPr>
                <w:rFonts w:ascii="Times New Roman" w:hAnsi="Times New Roman" w:cs="Times New Roman"/>
                <w:sz w:val="18"/>
                <w:szCs w:val="18"/>
              </w:rPr>
              <w:t>0.33Tari</w:t>
            </w:r>
          </w:p>
        </w:tc>
        <w:tc>
          <w:tcPr>
            <w:tcW w:w="1373" w:type="dxa"/>
            <w:tcBorders>
              <w:top w:val="single" w:sz="4" w:space="0" w:color="auto"/>
              <w:left w:val="single" w:sz="4" w:space="0" w:color="auto"/>
              <w:bottom w:val="single" w:sz="4" w:space="0" w:color="auto"/>
              <w:right w:val="single" w:sz="4" w:space="0" w:color="auto"/>
            </w:tcBorders>
            <w:vAlign w:val="center"/>
            <w:hideMark/>
          </w:tcPr>
          <w:p w14:paraId="23C96367" w14:textId="77777777" w:rsidR="00BB5046" w:rsidRPr="00083E77" w:rsidRDefault="00BB5046">
            <w:pPr>
              <w:rPr>
                <w:rFonts w:ascii="Times New Roman" w:hAnsi="Times New Roman" w:cs="Times New Roman"/>
                <w:sz w:val="18"/>
                <w:szCs w:val="18"/>
              </w:rPr>
            </w:pPr>
            <w:r w:rsidRPr="00083E77">
              <w:rPr>
                <w:rFonts w:ascii="Times New Roman" w:hAnsi="Times New Roman" w:cs="Times New Roman"/>
                <w:sz w:val="18"/>
                <w:szCs w:val="18"/>
              </w:rPr>
              <w:t>µs</w:t>
            </w:r>
          </w:p>
        </w:tc>
      </w:tr>
      <w:tr w:rsidR="00BB5046" w:rsidRPr="00083E77" w14:paraId="07875A91" w14:textId="77777777" w:rsidTr="008D41FE">
        <w:trPr>
          <w:trHeight w:val="223"/>
          <w:jc w:val="center"/>
        </w:trPr>
        <w:tc>
          <w:tcPr>
            <w:tcW w:w="1391" w:type="dxa"/>
            <w:tcBorders>
              <w:top w:val="single" w:sz="4" w:space="0" w:color="auto"/>
              <w:left w:val="single" w:sz="4" w:space="0" w:color="auto"/>
              <w:bottom w:val="single" w:sz="4" w:space="0" w:color="auto"/>
              <w:right w:val="single" w:sz="4" w:space="0" w:color="auto"/>
            </w:tcBorders>
            <w:vAlign w:val="center"/>
            <w:hideMark/>
          </w:tcPr>
          <w:p w14:paraId="47F0BD9C" w14:textId="77777777" w:rsidR="00BB5046" w:rsidRPr="00083E77" w:rsidRDefault="00BB5046">
            <w:pPr>
              <w:rPr>
                <w:rFonts w:ascii="Times New Roman" w:hAnsi="Times New Roman" w:cs="Times New Roman"/>
                <w:sz w:val="18"/>
                <w:szCs w:val="18"/>
              </w:rPr>
            </w:pPr>
            <w:r w:rsidRPr="00083E77">
              <w:rPr>
                <w:rFonts w:ascii="Times New Roman" w:hAnsi="Times New Roman" w:cs="Times New Roman"/>
                <w:sz w:val="18"/>
                <w:szCs w:val="18"/>
              </w:rPr>
              <w:t xml:space="preserve">RF Pulsewidth </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9A6EA8D" w14:textId="77777777" w:rsidR="00BB5046" w:rsidRPr="00083E77" w:rsidRDefault="00BB5046">
            <w:pPr>
              <w:rPr>
                <w:rFonts w:ascii="Times New Roman" w:hAnsi="Times New Roman" w:cs="Times New Roman"/>
                <w:sz w:val="18"/>
                <w:szCs w:val="18"/>
              </w:rPr>
            </w:pPr>
            <w:r w:rsidRPr="00083E77">
              <w:rPr>
                <w:rFonts w:ascii="Times New Roman" w:hAnsi="Times New Roman" w:cs="Times New Roman"/>
                <w:sz w:val="18"/>
                <w:szCs w:val="18"/>
              </w:rPr>
              <w:t xml:space="preserve">PW </w:t>
            </w:r>
          </w:p>
        </w:tc>
        <w:tc>
          <w:tcPr>
            <w:tcW w:w="1036" w:type="dxa"/>
            <w:tcBorders>
              <w:top w:val="single" w:sz="4" w:space="0" w:color="auto"/>
              <w:left w:val="single" w:sz="4" w:space="0" w:color="auto"/>
              <w:bottom w:val="single" w:sz="4" w:space="0" w:color="auto"/>
              <w:right w:val="single" w:sz="4" w:space="0" w:color="auto"/>
            </w:tcBorders>
            <w:vAlign w:val="center"/>
            <w:hideMark/>
          </w:tcPr>
          <w:p w14:paraId="13811E1C" w14:textId="4BB0374E" w:rsidR="00BB5046" w:rsidRPr="00083E77" w:rsidRDefault="00BB5046">
            <w:pPr>
              <w:rPr>
                <w:rFonts w:ascii="Times New Roman" w:hAnsi="Times New Roman" w:cs="Times New Roman"/>
                <w:sz w:val="18"/>
                <w:szCs w:val="18"/>
              </w:rPr>
            </w:pPr>
            <w:r>
              <w:rPr>
                <w:rFonts w:ascii="Times New Roman" w:hAnsi="Times New Roman" w:cs="Times New Roman" w:hint="eastAsia"/>
                <w:sz w:val="18"/>
                <w:szCs w:val="18"/>
              </w:rPr>
              <w:t xml:space="preserve">0.265 </w:t>
            </w:r>
            <w:r w:rsidRPr="00083E77">
              <w:rPr>
                <w:rFonts w:ascii="Times New Roman" w:hAnsi="Times New Roman" w:cs="Times New Roman"/>
                <w:sz w:val="18"/>
                <w:szCs w:val="18"/>
              </w:rPr>
              <w:t>Tari</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72C7837" w14:textId="767A7973" w:rsidR="00BB5046" w:rsidRPr="00083E77" w:rsidRDefault="00BB5046">
            <w:pPr>
              <w:rPr>
                <w:rFonts w:ascii="Times New Roman" w:hAnsi="Times New Roman" w:cs="Times New Roman"/>
                <w:sz w:val="18"/>
                <w:szCs w:val="18"/>
              </w:rPr>
            </w:pPr>
            <w:r w:rsidRPr="00083E77">
              <w:rPr>
                <w:rFonts w:ascii="Times New Roman" w:hAnsi="Times New Roman" w:cs="Times New Roman"/>
                <w:sz w:val="18"/>
                <w:szCs w:val="18"/>
              </w:rPr>
              <w:t>0</w:t>
            </w:r>
            <w:r>
              <w:rPr>
                <w:rFonts w:ascii="Times New Roman" w:hAnsi="Times New Roman" w:cs="Times New Roman" w:hint="eastAsia"/>
                <w:sz w:val="18"/>
                <w:szCs w:val="18"/>
              </w:rPr>
              <w:t>.525</w:t>
            </w:r>
            <w:r w:rsidRPr="00083E77">
              <w:rPr>
                <w:rFonts w:ascii="Times New Roman" w:hAnsi="Times New Roman" w:cs="Times New Roman"/>
                <w:sz w:val="18"/>
                <w:szCs w:val="18"/>
              </w:rPr>
              <w:t>Tari</w:t>
            </w:r>
          </w:p>
        </w:tc>
        <w:tc>
          <w:tcPr>
            <w:tcW w:w="1373" w:type="dxa"/>
            <w:tcBorders>
              <w:top w:val="single" w:sz="4" w:space="0" w:color="auto"/>
              <w:left w:val="single" w:sz="4" w:space="0" w:color="auto"/>
              <w:bottom w:val="single" w:sz="4" w:space="0" w:color="auto"/>
              <w:right w:val="single" w:sz="4" w:space="0" w:color="auto"/>
            </w:tcBorders>
            <w:vAlign w:val="center"/>
            <w:hideMark/>
          </w:tcPr>
          <w:p w14:paraId="000CD656" w14:textId="77777777" w:rsidR="00BB5046" w:rsidRPr="00083E77" w:rsidRDefault="00BB5046">
            <w:pPr>
              <w:rPr>
                <w:rFonts w:ascii="Times New Roman" w:eastAsia="Times New Roman" w:hAnsi="Times New Roman" w:cs="Times New Roman"/>
                <w:sz w:val="18"/>
                <w:szCs w:val="18"/>
              </w:rPr>
            </w:pPr>
            <w:r w:rsidRPr="00083E77">
              <w:rPr>
                <w:rFonts w:ascii="Times New Roman" w:hAnsi="Times New Roman" w:cs="Times New Roman"/>
                <w:sz w:val="18"/>
                <w:szCs w:val="18"/>
              </w:rPr>
              <w:t>µs</w:t>
            </w:r>
          </w:p>
        </w:tc>
      </w:tr>
      <w:tr w:rsidR="00BB5046" w:rsidRPr="00083E77" w14:paraId="12C19135" w14:textId="77777777" w:rsidTr="009E79F0">
        <w:trPr>
          <w:trHeight w:val="223"/>
          <w:jc w:val="center"/>
        </w:trPr>
        <w:tc>
          <w:tcPr>
            <w:tcW w:w="6021" w:type="dxa"/>
            <w:gridSpan w:val="5"/>
            <w:tcBorders>
              <w:top w:val="single" w:sz="4" w:space="0" w:color="auto"/>
              <w:left w:val="single" w:sz="4" w:space="0" w:color="auto"/>
              <w:bottom w:val="single" w:sz="4" w:space="0" w:color="auto"/>
              <w:right w:val="single" w:sz="4" w:space="0" w:color="auto"/>
            </w:tcBorders>
            <w:vAlign w:val="center"/>
          </w:tcPr>
          <w:p w14:paraId="2A76141F" w14:textId="63456085" w:rsidR="00BB5046" w:rsidRDefault="00BB5046" w:rsidP="00BB5046">
            <w:pPr>
              <w:numPr>
                <w:ilvl w:val="0"/>
                <w:numId w:val="26"/>
              </w:numPr>
              <w:spacing w:line="256" w:lineRule="auto"/>
              <w:jc w:val="left"/>
              <w:rPr>
                <w:rFonts w:ascii="Times" w:hAnsi="Times" w:cs="Times"/>
                <w:color w:val="000000" w:themeColor="text1"/>
                <w:sz w:val="18"/>
                <w:szCs w:val="18"/>
              </w:rPr>
            </w:pPr>
            <w:r>
              <w:rPr>
                <w:rFonts w:ascii="Times New Roman" w:hAnsi="Times New Roman" w:cs="Times New Roman" w:hint="eastAsia"/>
                <w:sz w:val="18"/>
                <w:szCs w:val="18"/>
              </w:rPr>
              <w:t xml:space="preserve">Note 1: </w:t>
            </w:r>
            <m:oMath>
              <m:r>
                <w:rPr>
                  <w:rFonts w:ascii="Cambria Math" w:hAnsi="Cambria Math" w:cs="Times New Roman"/>
                  <w:sz w:val="18"/>
                  <w:szCs w:val="18"/>
                </w:rPr>
                <m:t>T</m:t>
              </m:r>
              <m:r>
                <w:rPr>
                  <w:rFonts w:ascii="Cambria Math" w:hAnsi="Cambria Math" w:cs="Times New Roman" w:hint="eastAsia"/>
                  <w:sz w:val="18"/>
                  <w:szCs w:val="18"/>
                </w:rPr>
                <m:t>ar</m:t>
              </m:r>
              <m:r>
                <w:rPr>
                  <w:rFonts w:ascii="Cambria Math" w:hAnsi="Cambria Math" w:cs="Times New Roman"/>
                  <w:sz w:val="18"/>
                  <w:szCs w:val="18"/>
                </w:rPr>
                <m:t xml:space="preserve">i= </m:t>
              </m:r>
              <m:f>
                <m:fPr>
                  <m:ctrlPr>
                    <w:rPr>
                      <w:rFonts w:ascii="Cambria Math" w:hAnsi="Cambria Math" w:cs="Times New Roman"/>
                      <w:i/>
                      <w:sz w:val="18"/>
                      <w:szCs w:val="18"/>
                    </w:rPr>
                  </m:ctrlPr>
                </m:fPr>
                <m:num>
                  <m:sSup>
                    <m:sSupPr>
                      <m:ctrlPr>
                        <w:rPr>
                          <w:rFonts w:ascii="Cambria Math" w:hAnsi="Cambria Math" w:cs="Times New Roman"/>
                          <w:i/>
                          <w:sz w:val="18"/>
                          <w:szCs w:val="18"/>
                        </w:rPr>
                      </m:ctrlPr>
                    </m:sSupPr>
                    <m:e>
                      <m:r>
                        <w:rPr>
                          <w:rFonts w:ascii="Cambria Math" w:hAnsi="Cambria Math" w:cs="Times New Roman"/>
                          <w:sz w:val="18"/>
                          <w:szCs w:val="18"/>
                        </w:rPr>
                        <m:t>10</m:t>
                      </m:r>
                    </m:e>
                    <m:sup>
                      <m:r>
                        <w:rPr>
                          <w:rFonts w:ascii="Cambria Math" w:hAnsi="Cambria Math" w:cs="Times New Roman"/>
                          <w:sz w:val="18"/>
                          <w:szCs w:val="18"/>
                        </w:rPr>
                        <m:t>3</m:t>
                      </m:r>
                    </m:sup>
                  </m:sSup>
                </m:num>
                <m:den>
                  <m:r>
                    <w:rPr>
                      <w:rFonts w:ascii="Cambria Math" w:hAnsi="Cambria Math" w:cs="Times New Roman"/>
                      <w:sz w:val="18"/>
                      <w:szCs w:val="18"/>
                    </w:rPr>
                    <m:t>M*15</m:t>
                  </m:r>
                </m:den>
              </m:f>
              <m:r>
                <w:rPr>
                  <w:rFonts w:ascii="Cambria Math" w:hAnsi="Cambria Math" w:cs="Times New Roman"/>
                  <w:sz w:val="18"/>
                  <w:szCs w:val="18"/>
                </w:rPr>
                <m:t xml:space="preserve"> (us)</m:t>
              </m:r>
            </m:oMath>
            <w:r w:rsidR="004363D7">
              <w:rPr>
                <w:rFonts w:ascii="Times New Roman" w:hAnsi="Times New Roman" w:cs="Times New Roman" w:hint="eastAsia"/>
                <w:sz w:val="18"/>
                <w:szCs w:val="18"/>
              </w:rPr>
              <w:t xml:space="preserve"> </w:t>
            </w:r>
          </w:p>
          <w:p w14:paraId="5F61DC7C" w14:textId="0EEEAB0D" w:rsidR="00BB5046" w:rsidRDefault="00BB5046" w:rsidP="00BB5046">
            <w:pPr>
              <w:jc w:val="center"/>
              <w:rPr>
                <w:rFonts w:ascii="Times New Roman" w:hAnsi="Times New Roman" w:cs="Times New Roman"/>
                <w:sz w:val="18"/>
                <w:szCs w:val="18"/>
              </w:rPr>
            </w:pPr>
          </w:p>
          <w:p w14:paraId="44F71B63" w14:textId="6AC1F4F6" w:rsidR="004363D7" w:rsidRDefault="004363D7" w:rsidP="001E05EB">
            <w:pPr>
              <w:jc w:val="left"/>
              <w:rPr>
                <w:rFonts w:ascii="Times New Roman" w:hAnsi="Times New Roman" w:cs="Times New Roman"/>
                <w:sz w:val="18"/>
                <w:szCs w:val="18"/>
              </w:rPr>
            </w:pPr>
            <w:r>
              <w:rPr>
                <w:rFonts w:ascii="Times New Roman" w:hAnsi="Times New Roman" w:cs="Times New Roman" w:hint="eastAsia"/>
                <w:sz w:val="18"/>
                <w:szCs w:val="18"/>
              </w:rPr>
              <w:t xml:space="preserve">Note 2: </w:t>
            </w:r>
            <w:r w:rsidR="001E05EB">
              <w:rPr>
                <w:rFonts w:ascii="Times New Roman" w:hAnsi="Times New Roman" w:cs="Times New Roman" w:hint="eastAsia"/>
                <w:sz w:val="18"/>
                <w:szCs w:val="18"/>
              </w:rPr>
              <w:t>Reference figure is provided below</w:t>
            </w:r>
          </w:p>
          <w:p w14:paraId="6BBED36B" w14:textId="1651E8EF" w:rsidR="00BB5046" w:rsidRPr="00083E77" w:rsidRDefault="00BB5046" w:rsidP="00BB5046">
            <w:pPr>
              <w:jc w:val="center"/>
              <w:rPr>
                <w:rFonts w:ascii="Times New Roman" w:hAnsi="Times New Roman" w:cs="Times New Roman"/>
                <w:sz w:val="18"/>
                <w:szCs w:val="18"/>
              </w:rPr>
            </w:pPr>
            <w:r>
              <w:rPr>
                <w:noProof/>
              </w:rPr>
              <w:drawing>
                <wp:inline distT="0" distB="0" distL="0" distR="0" wp14:anchorId="40949975" wp14:editId="50562C6D">
                  <wp:extent cx="3293110" cy="1499442"/>
                  <wp:effectExtent l="0" t="0" r="2540" b="5715"/>
                  <wp:docPr id="101182437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824376" name=""/>
                          <pic:cNvPicPr/>
                        </pic:nvPicPr>
                        <pic:blipFill>
                          <a:blip r:embed="rId8"/>
                          <a:stretch>
                            <a:fillRect/>
                          </a:stretch>
                        </pic:blipFill>
                        <pic:spPr>
                          <a:xfrm>
                            <a:off x="0" y="0"/>
                            <a:ext cx="3325847" cy="1514348"/>
                          </a:xfrm>
                          <a:prstGeom prst="rect">
                            <a:avLst/>
                          </a:prstGeom>
                        </pic:spPr>
                      </pic:pic>
                    </a:graphicData>
                  </a:graphic>
                </wp:inline>
              </w:drawing>
            </w:r>
          </w:p>
        </w:tc>
      </w:tr>
    </w:tbl>
    <w:p w14:paraId="3ED5E298" w14:textId="77777777" w:rsidR="00083E77" w:rsidRDefault="00083E77" w:rsidP="004A62FC">
      <w:pPr>
        <w:rPr>
          <w:rFonts w:ascii="Times New Roman" w:hAnsi="Times New Roman" w:cs="Times New Roman"/>
        </w:rPr>
      </w:pPr>
    </w:p>
    <w:p w14:paraId="1C0847A0" w14:textId="3BC64F52" w:rsidR="00083E77" w:rsidRDefault="00110123" w:rsidP="004A62FC">
      <w:pPr>
        <w:rPr>
          <w:rFonts w:ascii="Times New Roman" w:hAnsi="Times New Roman" w:cs="Times New Roman"/>
        </w:rPr>
      </w:pPr>
      <w:r>
        <w:rPr>
          <w:rFonts w:ascii="Times New Roman" w:hAnsi="Times New Roman" w:cs="Times New Roman" w:hint="eastAsia"/>
        </w:rPr>
        <w:t xml:space="preserve">Traditionally, the signal quality requirement is averaged over 10 subframes and also can be considered </w:t>
      </w:r>
      <w:r w:rsidR="00345250">
        <w:rPr>
          <w:rFonts w:ascii="Times New Roman" w:hAnsi="Times New Roman" w:cs="Times New Roman" w:hint="eastAsia"/>
        </w:rPr>
        <w:t>for</w:t>
      </w:r>
      <w:r>
        <w:rPr>
          <w:rFonts w:ascii="Times New Roman" w:hAnsi="Times New Roman" w:cs="Times New Roman" w:hint="eastAsia"/>
        </w:rPr>
        <w:t xml:space="preserve"> apply</w:t>
      </w:r>
      <w:r w:rsidR="00345250">
        <w:rPr>
          <w:rFonts w:ascii="Times New Roman" w:hAnsi="Times New Roman" w:cs="Times New Roman" w:hint="eastAsia"/>
        </w:rPr>
        <w:t>ing</w:t>
      </w:r>
      <w:r>
        <w:rPr>
          <w:rFonts w:ascii="Times New Roman" w:hAnsi="Times New Roman" w:cs="Times New Roman" w:hint="eastAsia"/>
        </w:rPr>
        <w:t xml:space="preserve"> to AIoT.</w:t>
      </w:r>
    </w:p>
    <w:p w14:paraId="2CCADFC2" w14:textId="77777777" w:rsidR="00110123" w:rsidRDefault="00110123" w:rsidP="004A62FC">
      <w:pPr>
        <w:rPr>
          <w:rFonts w:ascii="Times New Roman" w:hAnsi="Times New Roman" w:cs="Times New Roman"/>
        </w:rPr>
      </w:pPr>
    </w:p>
    <w:p w14:paraId="02516F23" w14:textId="285FBDEF" w:rsidR="00083E77" w:rsidRPr="00110123" w:rsidRDefault="00083E77" w:rsidP="004A62FC">
      <w:pPr>
        <w:rPr>
          <w:rFonts w:ascii="Times New Roman" w:hAnsi="Times New Roman" w:cs="Times New Roman"/>
          <w:b/>
          <w:bCs/>
        </w:rPr>
      </w:pPr>
      <w:r w:rsidRPr="00110123">
        <w:rPr>
          <w:rFonts w:ascii="Times New Roman" w:hAnsi="Times New Roman" w:cs="Times New Roman"/>
          <w:b/>
          <w:bCs/>
        </w:rPr>
        <w:t>P</w:t>
      </w:r>
      <w:r w:rsidRPr="00110123">
        <w:rPr>
          <w:rFonts w:ascii="Times New Roman" w:hAnsi="Times New Roman" w:cs="Times New Roman" w:hint="eastAsia"/>
          <w:b/>
          <w:bCs/>
        </w:rPr>
        <w:t>roposal 3: The modulation quality of R2D is also averaged over 10 subframes.</w:t>
      </w:r>
    </w:p>
    <w:p w14:paraId="6ED6B999" w14:textId="77777777" w:rsidR="00083E77" w:rsidRPr="004A62FC" w:rsidRDefault="00083E77" w:rsidP="004A62FC">
      <w:pPr>
        <w:rPr>
          <w:rFonts w:ascii="Times New Roman" w:hAnsi="Times New Roman" w:cs="Times New Roman"/>
        </w:rPr>
      </w:pPr>
    </w:p>
    <w:p w14:paraId="7CE4B26F" w14:textId="369AF2B0" w:rsidR="003C1897" w:rsidRDefault="004A62FC" w:rsidP="004A62FC">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Rx</w:t>
      </w:r>
      <w:r w:rsidR="001060CA">
        <w:rPr>
          <w:rFonts w:ascii="Times New Roman" w:eastAsia="等线" w:hAnsi="Times New Roman" w:cs="Times New Roman" w:hint="eastAsia"/>
          <w:kern w:val="0"/>
          <w:sz w:val="24"/>
          <w:szCs w:val="24"/>
        </w:rPr>
        <w:t xml:space="preserve"> Requirements</w:t>
      </w:r>
    </w:p>
    <w:p w14:paraId="507AC70E" w14:textId="67E3FC44" w:rsidR="004A62FC" w:rsidRPr="00DB4476" w:rsidRDefault="003B7D81" w:rsidP="003B7D81">
      <w:pPr>
        <w:pStyle w:val="ac"/>
        <w:numPr>
          <w:ilvl w:val="0"/>
          <w:numId w:val="22"/>
        </w:numPr>
        <w:rPr>
          <w:rFonts w:ascii="Times New Roman" w:hAnsi="Times New Roman" w:cs="Times New Roman"/>
          <w:b/>
          <w:bCs/>
        </w:rPr>
      </w:pPr>
      <w:r w:rsidRPr="00DB4476">
        <w:rPr>
          <w:rFonts w:ascii="Times New Roman" w:hAnsi="Times New Roman" w:cs="Times New Roman" w:hint="eastAsia"/>
          <w:b/>
          <w:bCs/>
        </w:rPr>
        <w:t>REFSENS</w:t>
      </w:r>
    </w:p>
    <w:p w14:paraId="62F301CB" w14:textId="1D8CBBFD" w:rsidR="00E87E2B" w:rsidRDefault="000D0063" w:rsidP="004A62FC">
      <w:pPr>
        <w:rPr>
          <w:rFonts w:ascii="Times New Roman" w:hAnsi="Times New Roman" w:cs="Times New Roman"/>
        </w:rPr>
      </w:pPr>
      <w:r>
        <w:rPr>
          <w:rFonts w:ascii="Times New Roman" w:hAnsi="Times New Roman" w:cs="Times New Roman" w:hint="eastAsia"/>
        </w:rPr>
        <w:t xml:space="preserve">In legacy NR </w:t>
      </w:r>
      <w:r w:rsidR="00C57DC1">
        <w:rPr>
          <w:rFonts w:ascii="Times New Roman" w:hAnsi="Times New Roman" w:cs="Times New Roman"/>
        </w:rPr>
        <w:t>simulation</w:t>
      </w:r>
      <w:r>
        <w:rPr>
          <w:rFonts w:ascii="Times New Roman" w:hAnsi="Times New Roman" w:cs="Times New Roman" w:hint="eastAsia"/>
        </w:rPr>
        <w:t xml:space="preserve">, </w:t>
      </w:r>
      <w:r w:rsidR="00C57DC1">
        <w:rPr>
          <w:rFonts w:ascii="Times New Roman" w:hAnsi="Times New Roman" w:cs="Times New Roman" w:hint="eastAsia"/>
        </w:rPr>
        <w:t xml:space="preserve">the </w:t>
      </w:r>
      <w:r w:rsidR="00982382">
        <w:rPr>
          <w:rFonts w:ascii="Times New Roman" w:hAnsi="Times New Roman" w:cs="Times New Roman" w:hint="eastAsia"/>
        </w:rPr>
        <w:t>SNR is calculated over per RE</w:t>
      </w:r>
      <w:r w:rsidR="00C57DC1">
        <w:rPr>
          <w:rFonts w:ascii="Times New Roman" w:hAnsi="Times New Roman" w:cs="Times New Roman" w:hint="eastAsia"/>
        </w:rPr>
        <w:t xml:space="preserve"> and the </w:t>
      </w:r>
      <w:r w:rsidR="00C57DC1">
        <w:rPr>
          <w:rFonts w:ascii="Times New Roman" w:hAnsi="Times New Roman" w:cs="Times New Roman"/>
        </w:rPr>
        <w:t>target</w:t>
      </w:r>
      <w:r w:rsidR="00C57DC1">
        <w:rPr>
          <w:rFonts w:ascii="Times New Roman" w:hAnsi="Times New Roman" w:cs="Times New Roman" w:hint="eastAsia"/>
        </w:rPr>
        <w:t xml:space="preserve"> SNR is same for different CBW since the OFDM waveform is quite flat in frequency domain. However, for D2R which is OOK waveform, the SNR is calculated based </w:t>
      </w:r>
      <w:r w:rsidR="004D118B">
        <w:rPr>
          <w:rFonts w:ascii="Times New Roman" w:hAnsi="Times New Roman" w:cs="Times New Roman"/>
        </w:rPr>
        <w:t>overall</w:t>
      </w:r>
      <w:r w:rsidR="00C57DC1">
        <w:rPr>
          <w:rFonts w:ascii="Times New Roman" w:hAnsi="Times New Roman" w:cs="Times New Roman" w:hint="eastAsia"/>
        </w:rPr>
        <w:t xml:space="preserve"> D2R transmission </w:t>
      </w:r>
      <w:r w:rsidR="00C57DC1">
        <w:rPr>
          <w:rFonts w:ascii="Times New Roman" w:hAnsi="Times New Roman" w:cs="Times New Roman"/>
        </w:rPr>
        <w:t>bandwidth</w:t>
      </w:r>
      <w:r w:rsidR="00C57DC1">
        <w:rPr>
          <w:rFonts w:ascii="Times New Roman" w:hAnsi="Times New Roman" w:cs="Times New Roman" w:hint="eastAsia"/>
        </w:rPr>
        <w:t xml:space="preserve">, it is </w:t>
      </w:r>
      <w:r w:rsidR="00C57DC1">
        <w:rPr>
          <w:rFonts w:ascii="Times New Roman" w:hAnsi="Times New Roman" w:cs="Times New Roman"/>
        </w:rPr>
        <w:t>questionable</w:t>
      </w:r>
      <w:r w:rsidR="00C57DC1">
        <w:rPr>
          <w:rFonts w:ascii="Times New Roman" w:hAnsi="Times New Roman" w:cs="Times New Roman" w:hint="eastAsia"/>
        </w:rPr>
        <w:t xml:space="preserve"> whether the SNR need to be differentiated for the BWs defined in RAN1. Figure 1 shows the simulation results for different D2R transmission bandwidth when SFO is not considered.</w:t>
      </w:r>
    </w:p>
    <w:p w14:paraId="2A994C57" w14:textId="34E5A327" w:rsidR="001A25FD" w:rsidRDefault="001A25FD" w:rsidP="004A62FC">
      <w:pPr>
        <w:rPr>
          <w:rFonts w:ascii="Times New Roman" w:hAnsi="Times New Roman" w:cs="Times New Roman"/>
          <w:b/>
          <w:bCs/>
        </w:rPr>
      </w:pPr>
    </w:p>
    <w:p w14:paraId="62948667" w14:textId="6E0858A5" w:rsidR="00C57DC1" w:rsidRDefault="00C57DC1" w:rsidP="00C57DC1">
      <w:pPr>
        <w:jc w:val="center"/>
        <w:rPr>
          <w:rFonts w:ascii="Times New Roman" w:hAnsi="Times New Roman" w:cs="Times New Roman"/>
          <w:b/>
          <w:bCs/>
        </w:rPr>
      </w:pPr>
      <w:r>
        <w:rPr>
          <w:noProof/>
        </w:rPr>
        <w:drawing>
          <wp:inline distT="0" distB="0" distL="0" distR="0" wp14:anchorId="513D9598" wp14:editId="4CAB8070">
            <wp:extent cx="2422510" cy="1932353"/>
            <wp:effectExtent l="0" t="0" r="0" b="0"/>
            <wp:docPr id="3790263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026337" name=""/>
                    <pic:cNvPicPr/>
                  </pic:nvPicPr>
                  <pic:blipFill>
                    <a:blip r:embed="rId9"/>
                    <a:stretch>
                      <a:fillRect/>
                    </a:stretch>
                  </pic:blipFill>
                  <pic:spPr>
                    <a:xfrm>
                      <a:off x="0" y="0"/>
                      <a:ext cx="2427585" cy="1936401"/>
                    </a:xfrm>
                    <a:prstGeom prst="rect">
                      <a:avLst/>
                    </a:prstGeom>
                  </pic:spPr>
                </pic:pic>
              </a:graphicData>
            </a:graphic>
          </wp:inline>
        </w:drawing>
      </w:r>
    </w:p>
    <w:p w14:paraId="61D0D4BC" w14:textId="2F38CEB6" w:rsidR="00CF06D1" w:rsidRDefault="00CF06D1" w:rsidP="00C57DC1">
      <w:pPr>
        <w:jc w:val="center"/>
        <w:rPr>
          <w:rFonts w:ascii="Times New Roman" w:hAnsi="Times New Roman" w:cs="Times New Roman"/>
          <w:b/>
          <w:bCs/>
        </w:rPr>
      </w:pPr>
      <w:r>
        <w:rPr>
          <w:rFonts w:ascii="Times New Roman" w:hAnsi="Times New Roman" w:cs="Times New Roman" w:hint="eastAsia"/>
          <w:b/>
          <w:bCs/>
        </w:rPr>
        <w:t xml:space="preserve">Figure I BLER under </w:t>
      </w:r>
      <w:r>
        <w:rPr>
          <w:rFonts w:ascii="Times New Roman" w:hAnsi="Times New Roman" w:cs="Times New Roman"/>
          <w:b/>
          <w:bCs/>
        </w:rPr>
        <w:t>different</w:t>
      </w:r>
      <w:r>
        <w:rPr>
          <w:rFonts w:ascii="Times New Roman" w:hAnsi="Times New Roman" w:cs="Times New Roman" w:hint="eastAsia"/>
          <w:b/>
          <w:bCs/>
        </w:rPr>
        <w:t xml:space="preserve"> D2R transmission bandwidth </w:t>
      </w:r>
      <w:r w:rsidR="00DD72DC">
        <w:rPr>
          <w:rFonts w:ascii="Times New Roman" w:hAnsi="Times New Roman" w:cs="Times New Roman" w:hint="eastAsia"/>
          <w:b/>
          <w:bCs/>
        </w:rPr>
        <w:t>without SFO</w:t>
      </w:r>
    </w:p>
    <w:p w14:paraId="2FFD824B" w14:textId="77777777" w:rsidR="00C57DC1" w:rsidRDefault="00C57DC1" w:rsidP="004A62FC">
      <w:pPr>
        <w:rPr>
          <w:rFonts w:ascii="Times New Roman" w:hAnsi="Times New Roman" w:cs="Times New Roman"/>
          <w:b/>
          <w:bCs/>
        </w:rPr>
      </w:pPr>
    </w:p>
    <w:p w14:paraId="5A9D5B39" w14:textId="26016839" w:rsidR="00C57DC1" w:rsidRPr="00937721" w:rsidRDefault="00C57DC1" w:rsidP="004A62FC">
      <w:pPr>
        <w:rPr>
          <w:rFonts w:ascii="Times New Roman" w:hAnsi="Times New Roman" w:cs="Times New Roman"/>
        </w:rPr>
      </w:pPr>
      <w:r w:rsidRPr="00C57DC1">
        <w:rPr>
          <w:rFonts w:ascii="Times New Roman" w:hAnsi="Times New Roman" w:cs="Times New Roman" w:hint="eastAsia"/>
        </w:rPr>
        <w:t xml:space="preserve">The </w:t>
      </w:r>
      <w:r w:rsidRPr="00C57DC1">
        <w:rPr>
          <w:rFonts w:ascii="Times New Roman" w:hAnsi="Times New Roman" w:cs="Times New Roman"/>
        </w:rPr>
        <w:t>simulation</w:t>
      </w:r>
      <w:r w:rsidRPr="00C57DC1">
        <w:rPr>
          <w:rFonts w:ascii="Times New Roman" w:hAnsi="Times New Roman" w:cs="Times New Roman" w:hint="eastAsia"/>
        </w:rPr>
        <w:t xml:space="preserve"> shows tha</w:t>
      </w:r>
      <w:r>
        <w:rPr>
          <w:rFonts w:ascii="Times New Roman" w:hAnsi="Times New Roman" w:cs="Times New Roman" w:hint="eastAsia"/>
        </w:rPr>
        <w:t xml:space="preserve">t although the D2R use </w:t>
      </w:r>
      <w:r>
        <w:rPr>
          <w:rFonts w:ascii="Times New Roman" w:hAnsi="Times New Roman" w:cs="Times New Roman"/>
        </w:rPr>
        <w:t>different</w:t>
      </w:r>
      <w:r>
        <w:rPr>
          <w:rFonts w:ascii="Times New Roman" w:hAnsi="Times New Roman" w:cs="Times New Roman" w:hint="eastAsia"/>
        </w:rPr>
        <w:t xml:space="preserve"> SNR calculation method, the target</w:t>
      </w:r>
      <w:r w:rsidR="00937721">
        <w:rPr>
          <w:rFonts w:ascii="Times New Roman" w:hAnsi="Times New Roman" w:cs="Times New Roman" w:hint="eastAsia"/>
        </w:rPr>
        <w:t xml:space="preserve"> SNR is </w:t>
      </w:r>
      <w:r w:rsidR="00937721">
        <w:rPr>
          <w:rFonts w:ascii="Times New Roman" w:hAnsi="Times New Roman" w:cs="Times New Roman"/>
        </w:rPr>
        <w:t>still</w:t>
      </w:r>
      <w:r w:rsidR="00937721">
        <w:rPr>
          <w:rFonts w:ascii="Times New Roman" w:hAnsi="Times New Roman" w:cs="Times New Roman" w:hint="eastAsia"/>
        </w:rPr>
        <w:t xml:space="preserve"> similar for different D2R bandwidth.</w:t>
      </w:r>
    </w:p>
    <w:p w14:paraId="740773AA" w14:textId="77777777" w:rsidR="00C57DC1" w:rsidRPr="00C57DC1" w:rsidRDefault="00C57DC1" w:rsidP="004A62FC">
      <w:pPr>
        <w:rPr>
          <w:rFonts w:ascii="Times New Roman" w:hAnsi="Times New Roman" w:cs="Times New Roman"/>
        </w:rPr>
      </w:pPr>
    </w:p>
    <w:p w14:paraId="7677108C" w14:textId="671356EF" w:rsidR="00345250" w:rsidRDefault="00345250" w:rsidP="004A62FC">
      <w:pPr>
        <w:rPr>
          <w:rFonts w:ascii="Times New Roman" w:hAnsi="Times New Roman" w:cs="Times New Roman"/>
          <w:b/>
          <w:bCs/>
        </w:rPr>
      </w:pPr>
      <w:r>
        <w:rPr>
          <w:rFonts w:ascii="Times New Roman" w:hAnsi="Times New Roman" w:cs="Times New Roman"/>
          <w:b/>
          <w:bCs/>
        </w:rPr>
        <w:lastRenderedPageBreak/>
        <w:t>O</w:t>
      </w:r>
      <w:r>
        <w:rPr>
          <w:rFonts w:ascii="Times New Roman" w:hAnsi="Times New Roman" w:cs="Times New Roman" w:hint="eastAsia"/>
          <w:b/>
          <w:bCs/>
        </w:rPr>
        <w:t xml:space="preserve">bservation </w:t>
      </w:r>
      <w:r w:rsidR="00982382">
        <w:rPr>
          <w:rFonts w:ascii="Times New Roman" w:hAnsi="Times New Roman" w:cs="Times New Roman" w:hint="eastAsia"/>
          <w:b/>
          <w:bCs/>
        </w:rPr>
        <w:t>2</w:t>
      </w:r>
      <w:r>
        <w:rPr>
          <w:rFonts w:ascii="Times New Roman" w:hAnsi="Times New Roman" w:cs="Times New Roman" w:hint="eastAsia"/>
          <w:b/>
          <w:bCs/>
        </w:rPr>
        <w:t xml:space="preserve">: Even though the SNR </w:t>
      </w:r>
      <w:r>
        <w:rPr>
          <w:rFonts w:ascii="Times New Roman" w:hAnsi="Times New Roman" w:cs="Times New Roman"/>
          <w:b/>
          <w:bCs/>
        </w:rPr>
        <w:t>definition</w:t>
      </w:r>
      <w:r>
        <w:rPr>
          <w:rFonts w:ascii="Times New Roman" w:hAnsi="Times New Roman" w:cs="Times New Roman" w:hint="eastAsia"/>
          <w:b/>
          <w:bCs/>
        </w:rPr>
        <w:t xml:space="preserve"> is different compared to the NR, the target SNR@10%</w:t>
      </w:r>
      <w:r w:rsidR="000D0063">
        <w:rPr>
          <w:rFonts w:ascii="Times New Roman" w:hAnsi="Times New Roman" w:cs="Times New Roman" w:hint="eastAsia"/>
          <w:b/>
          <w:bCs/>
        </w:rPr>
        <w:t xml:space="preserve"> for different D2R transmission </w:t>
      </w:r>
      <w:r w:rsidR="000D0063">
        <w:rPr>
          <w:rFonts w:ascii="Times New Roman" w:hAnsi="Times New Roman" w:cs="Times New Roman"/>
          <w:b/>
          <w:bCs/>
        </w:rPr>
        <w:t>bandwidth</w:t>
      </w:r>
      <w:r w:rsidR="000D0063">
        <w:rPr>
          <w:rFonts w:ascii="Times New Roman" w:hAnsi="Times New Roman" w:cs="Times New Roman" w:hint="eastAsia"/>
          <w:b/>
          <w:bCs/>
        </w:rPr>
        <w:t xml:space="preserve"> is</w:t>
      </w:r>
      <w:r w:rsidR="00982382">
        <w:rPr>
          <w:rFonts w:ascii="Times New Roman" w:hAnsi="Times New Roman" w:cs="Times New Roman" w:hint="eastAsia"/>
          <w:b/>
          <w:bCs/>
        </w:rPr>
        <w:t xml:space="preserve"> still</w:t>
      </w:r>
      <w:r w:rsidR="000D0063">
        <w:rPr>
          <w:rFonts w:ascii="Times New Roman" w:hAnsi="Times New Roman" w:cs="Times New Roman" w:hint="eastAsia"/>
          <w:b/>
          <w:bCs/>
        </w:rPr>
        <w:t xml:space="preserve"> similar</w:t>
      </w:r>
      <w:r w:rsidR="00C57DC1">
        <w:rPr>
          <w:rFonts w:ascii="Times New Roman" w:hAnsi="Times New Roman" w:cs="Times New Roman" w:hint="eastAsia"/>
          <w:b/>
          <w:bCs/>
        </w:rPr>
        <w:t xml:space="preserve"> when SFO is not counted</w:t>
      </w:r>
      <w:r w:rsidR="000D0063">
        <w:rPr>
          <w:rFonts w:ascii="Times New Roman" w:hAnsi="Times New Roman" w:cs="Times New Roman" w:hint="eastAsia"/>
          <w:b/>
          <w:bCs/>
        </w:rPr>
        <w:t>.</w:t>
      </w:r>
    </w:p>
    <w:p w14:paraId="7F1CDD36" w14:textId="77777777" w:rsidR="00CF06D1" w:rsidRDefault="00CF06D1" w:rsidP="004A62FC">
      <w:pPr>
        <w:rPr>
          <w:rFonts w:ascii="Times New Roman" w:hAnsi="Times New Roman" w:cs="Times New Roman"/>
          <w:b/>
          <w:bCs/>
        </w:rPr>
      </w:pPr>
    </w:p>
    <w:p w14:paraId="14FDB400" w14:textId="0FFE4245" w:rsidR="00CF06D1" w:rsidRPr="00CF06D1" w:rsidRDefault="00CF06D1" w:rsidP="004A62FC">
      <w:pPr>
        <w:rPr>
          <w:rFonts w:ascii="Times New Roman" w:hAnsi="Times New Roman" w:cs="Times New Roman"/>
        </w:rPr>
      </w:pPr>
      <w:r w:rsidRPr="00CF06D1">
        <w:rPr>
          <w:rFonts w:ascii="Times New Roman" w:hAnsi="Times New Roman" w:cs="Times New Roman" w:hint="eastAsia"/>
        </w:rPr>
        <w:t>After adding SFO</w:t>
      </w:r>
      <w:r>
        <w:rPr>
          <w:rFonts w:ascii="Times New Roman" w:hAnsi="Times New Roman" w:cs="Times New Roman" w:hint="eastAsia"/>
        </w:rPr>
        <w:t>, the simulation results are shown in figure II</w:t>
      </w:r>
    </w:p>
    <w:p w14:paraId="10D4E75A" w14:textId="5A7E5EDE" w:rsidR="00982382" w:rsidRDefault="00CF06D1" w:rsidP="00DD72DC">
      <w:pPr>
        <w:jc w:val="center"/>
        <w:rPr>
          <w:noProof/>
        </w:rPr>
      </w:pPr>
      <w:r>
        <w:rPr>
          <w:noProof/>
        </w:rPr>
        <w:drawing>
          <wp:inline distT="0" distB="0" distL="0" distR="0" wp14:anchorId="5A9FA4D0" wp14:editId="5DD06822">
            <wp:extent cx="2500515" cy="1986437"/>
            <wp:effectExtent l="0" t="0" r="0" b="0"/>
            <wp:docPr id="18393956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395690" name=""/>
                    <pic:cNvPicPr/>
                  </pic:nvPicPr>
                  <pic:blipFill>
                    <a:blip r:embed="rId10"/>
                    <a:stretch>
                      <a:fillRect/>
                    </a:stretch>
                  </pic:blipFill>
                  <pic:spPr>
                    <a:xfrm>
                      <a:off x="0" y="0"/>
                      <a:ext cx="2506351" cy="1991073"/>
                    </a:xfrm>
                    <a:prstGeom prst="rect">
                      <a:avLst/>
                    </a:prstGeom>
                  </pic:spPr>
                </pic:pic>
              </a:graphicData>
            </a:graphic>
          </wp:inline>
        </w:drawing>
      </w:r>
      <w:r>
        <w:rPr>
          <w:noProof/>
        </w:rPr>
        <w:drawing>
          <wp:inline distT="0" distB="0" distL="0" distR="0" wp14:anchorId="14AEECA9" wp14:editId="1022960F">
            <wp:extent cx="2543852" cy="1988010"/>
            <wp:effectExtent l="0" t="0" r="8890" b="0"/>
            <wp:docPr id="118795460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954606" name=""/>
                    <pic:cNvPicPr/>
                  </pic:nvPicPr>
                  <pic:blipFill>
                    <a:blip r:embed="rId11"/>
                    <a:stretch>
                      <a:fillRect/>
                    </a:stretch>
                  </pic:blipFill>
                  <pic:spPr>
                    <a:xfrm>
                      <a:off x="0" y="0"/>
                      <a:ext cx="2552690" cy="1994917"/>
                    </a:xfrm>
                    <a:prstGeom prst="rect">
                      <a:avLst/>
                    </a:prstGeom>
                  </pic:spPr>
                </pic:pic>
              </a:graphicData>
            </a:graphic>
          </wp:inline>
        </w:drawing>
      </w:r>
    </w:p>
    <w:p w14:paraId="0122994C" w14:textId="71CCD7C4" w:rsidR="00DD72DC" w:rsidRDefault="00DD72DC" w:rsidP="00DD72DC">
      <w:pPr>
        <w:jc w:val="center"/>
        <w:rPr>
          <w:rFonts w:ascii="Times New Roman" w:hAnsi="Times New Roman" w:cs="Times New Roman"/>
          <w:b/>
          <w:bCs/>
        </w:rPr>
      </w:pPr>
      <w:r>
        <w:rPr>
          <w:rFonts w:ascii="Times New Roman" w:hAnsi="Times New Roman" w:cs="Times New Roman" w:hint="eastAsia"/>
          <w:b/>
          <w:bCs/>
        </w:rPr>
        <w:t xml:space="preserve">Figure I BLER under </w:t>
      </w:r>
      <w:r>
        <w:rPr>
          <w:rFonts w:ascii="Times New Roman" w:hAnsi="Times New Roman" w:cs="Times New Roman"/>
          <w:b/>
          <w:bCs/>
        </w:rPr>
        <w:t>different</w:t>
      </w:r>
      <w:r>
        <w:rPr>
          <w:rFonts w:ascii="Times New Roman" w:hAnsi="Times New Roman" w:cs="Times New Roman" w:hint="eastAsia"/>
          <w:b/>
          <w:bCs/>
        </w:rPr>
        <w:t xml:space="preserve"> D2R transmission bandwidth with SFO</w:t>
      </w:r>
    </w:p>
    <w:p w14:paraId="389999BA" w14:textId="77777777" w:rsidR="00DD72DC" w:rsidRDefault="00DD72DC" w:rsidP="004A62FC">
      <w:pPr>
        <w:rPr>
          <w:rFonts w:ascii="Times New Roman" w:hAnsi="Times New Roman" w:cs="Times New Roman"/>
        </w:rPr>
      </w:pPr>
    </w:p>
    <w:p w14:paraId="0CC1C801" w14:textId="0ED5AAA0" w:rsidR="00DD72DC" w:rsidRPr="00122417" w:rsidRDefault="00DD72DC" w:rsidP="004A62FC">
      <w:pPr>
        <w:rPr>
          <w:rFonts w:ascii="Times New Roman" w:hAnsi="Times New Roman" w:cs="Times New Roman"/>
        </w:rPr>
      </w:pPr>
      <w:r w:rsidRPr="00DD72DC">
        <w:rPr>
          <w:rFonts w:ascii="Times New Roman" w:hAnsi="Times New Roman" w:cs="Times New Roman"/>
        </w:rPr>
        <w:t>The</w:t>
      </w:r>
      <w:r w:rsidRPr="00DD72DC">
        <w:rPr>
          <w:rFonts w:ascii="Times New Roman" w:hAnsi="Times New Roman" w:cs="Times New Roman" w:hint="eastAsia"/>
        </w:rPr>
        <w:t xml:space="preserve"> </w:t>
      </w:r>
      <w:r>
        <w:rPr>
          <w:rFonts w:ascii="Times New Roman" w:hAnsi="Times New Roman" w:cs="Times New Roman" w:hint="eastAsia"/>
        </w:rPr>
        <w:t xml:space="preserve">simulation shows that for smaller D2R bandwidth, the reception </w:t>
      </w:r>
      <w:r>
        <w:rPr>
          <w:rFonts w:ascii="Times New Roman" w:hAnsi="Times New Roman" w:cs="Times New Roman"/>
        </w:rPr>
        <w:t>performance</w:t>
      </w:r>
      <w:r>
        <w:rPr>
          <w:rFonts w:ascii="Times New Roman" w:hAnsi="Times New Roman" w:cs="Times New Roman" w:hint="eastAsia"/>
        </w:rPr>
        <w:t xml:space="preserve"> will be better when the D2R bandwidth is larger, </w:t>
      </w:r>
      <w:r>
        <w:rPr>
          <w:rFonts w:ascii="Times New Roman" w:hAnsi="Times New Roman" w:cs="Times New Roman"/>
        </w:rPr>
        <w:t>and</w:t>
      </w:r>
      <w:r>
        <w:rPr>
          <w:rFonts w:ascii="Times New Roman" w:hAnsi="Times New Roman" w:cs="Times New Roman" w:hint="eastAsia"/>
        </w:rPr>
        <w:t xml:space="preserve"> the reason here is the SFO compensation is harder for smaller BLF and the </w:t>
      </w:r>
      <w:r>
        <w:rPr>
          <w:rFonts w:ascii="Times New Roman" w:hAnsi="Times New Roman" w:cs="Times New Roman"/>
        </w:rPr>
        <w:t>residual</w:t>
      </w:r>
      <w:r>
        <w:rPr>
          <w:rFonts w:ascii="Times New Roman" w:hAnsi="Times New Roman" w:cs="Times New Roman" w:hint="eastAsia"/>
        </w:rPr>
        <w:t xml:space="preserve"> SFO d</w:t>
      </w:r>
      <w:r w:rsidR="00122417">
        <w:rPr>
          <w:rFonts w:ascii="Times New Roman" w:hAnsi="Times New Roman" w:cs="Times New Roman" w:hint="eastAsia"/>
        </w:rPr>
        <w:t>ominates</w:t>
      </w:r>
      <w:r>
        <w:rPr>
          <w:rFonts w:ascii="Times New Roman" w:hAnsi="Times New Roman" w:cs="Times New Roman" w:hint="eastAsia"/>
        </w:rPr>
        <w:t xml:space="preserve"> the performance</w:t>
      </w:r>
      <w:r w:rsidR="00122417">
        <w:rPr>
          <w:rFonts w:ascii="Times New Roman" w:hAnsi="Times New Roman" w:cs="Times New Roman" w:hint="eastAsia"/>
        </w:rPr>
        <w:t xml:space="preserve">. However, when the BW keep become larger, the performance will be worse since under same residual SFO, the </w:t>
      </w:r>
      <w:r w:rsidR="00122417">
        <w:rPr>
          <w:rFonts w:ascii="Times New Roman" w:hAnsi="Times New Roman" w:cs="Times New Roman"/>
        </w:rPr>
        <w:t>influence</w:t>
      </w:r>
      <w:r w:rsidR="00122417">
        <w:rPr>
          <w:rFonts w:ascii="Times New Roman" w:hAnsi="Times New Roman" w:cs="Times New Roman" w:hint="eastAsia"/>
        </w:rPr>
        <w:t xml:space="preserve"> is bigger for larger CBW due to shorter chip duration. </w:t>
      </w:r>
      <w:r w:rsidR="00122417">
        <w:rPr>
          <w:rFonts w:ascii="Times New Roman" w:hAnsi="Times New Roman" w:cs="Times New Roman"/>
        </w:rPr>
        <w:t>B</w:t>
      </w:r>
      <w:r w:rsidR="00122417">
        <w:rPr>
          <w:rFonts w:ascii="Times New Roman" w:hAnsi="Times New Roman" w:cs="Times New Roman" w:hint="eastAsia"/>
        </w:rPr>
        <w:t xml:space="preserve">ased on the simulation above, the simulation results for 15kHz can be chosen as the worst case to </w:t>
      </w:r>
      <w:r w:rsidR="00122417">
        <w:rPr>
          <w:rFonts w:ascii="Times New Roman" w:hAnsi="Times New Roman" w:cs="Times New Roman"/>
        </w:rPr>
        <w:t>derive</w:t>
      </w:r>
      <w:r w:rsidR="00122417">
        <w:rPr>
          <w:rFonts w:ascii="Times New Roman" w:hAnsi="Times New Roman" w:cs="Times New Roman" w:hint="eastAsia"/>
        </w:rPr>
        <w:t xml:space="preserve"> the target SNR and our </w:t>
      </w:r>
      <w:r w:rsidR="00122417">
        <w:rPr>
          <w:rFonts w:ascii="Times New Roman" w:hAnsi="Times New Roman" w:cs="Times New Roman"/>
        </w:rPr>
        <w:t>results</w:t>
      </w:r>
      <w:r w:rsidR="00122417">
        <w:rPr>
          <w:rFonts w:ascii="Times New Roman" w:hAnsi="Times New Roman" w:cs="Times New Roman" w:hint="eastAsia"/>
        </w:rPr>
        <w:t xml:space="preserve"> shows the target SNR is -8 dB. </w:t>
      </w:r>
      <w:r w:rsidR="00122417">
        <w:rPr>
          <w:rFonts w:ascii="Times New Roman" w:hAnsi="Times New Roman" w:cs="Times New Roman"/>
        </w:rPr>
        <w:t>L</w:t>
      </w:r>
      <w:r w:rsidR="00122417">
        <w:rPr>
          <w:rFonts w:ascii="Times New Roman" w:hAnsi="Times New Roman" w:cs="Times New Roman" w:hint="eastAsia"/>
        </w:rPr>
        <w:t>eave some margin here, we propose -7 dB can be considered as final value.</w:t>
      </w:r>
    </w:p>
    <w:p w14:paraId="148822E0" w14:textId="77777777" w:rsidR="00982382" w:rsidRPr="00DD72DC" w:rsidRDefault="00982382" w:rsidP="004A62FC">
      <w:pPr>
        <w:rPr>
          <w:rFonts w:ascii="Times New Roman" w:hAnsi="Times New Roman" w:cs="Times New Roman"/>
          <w:b/>
          <w:bCs/>
        </w:rPr>
      </w:pPr>
    </w:p>
    <w:p w14:paraId="59CB6371" w14:textId="1C876BF9" w:rsidR="00982382" w:rsidRDefault="00982382" w:rsidP="004A62FC">
      <w:pPr>
        <w:rPr>
          <w:rFonts w:ascii="Times New Roman" w:hAnsi="Times New Roman" w:cs="Times New Roman"/>
          <w:b/>
          <w:bCs/>
        </w:rPr>
      </w:pPr>
      <w:r>
        <w:rPr>
          <w:rFonts w:ascii="Times New Roman" w:hAnsi="Times New Roman" w:cs="Times New Roman"/>
          <w:b/>
          <w:bCs/>
        </w:rPr>
        <w:t>O</w:t>
      </w:r>
      <w:r>
        <w:rPr>
          <w:rFonts w:ascii="Times New Roman" w:hAnsi="Times New Roman" w:cs="Times New Roman" w:hint="eastAsia"/>
          <w:b/>
          <w:bCs/>
        </w:rPr>
        <w:t xml:space="preserve">bservation 3: The SFO compensation is harder for smaller D2R transmission </w:t>
      </w:r>
      <w:r>
        <w:rPr>
          <w:rFonts w:ascii="Times New Roman" w:hAnsi="Times New Roman" w:cs="Times New Roman"/>
          <w:b/>
          <w:bCs/>
        </w:rPr>
        <w:t>bandwidth</w:t>
      </w:r>
      <w:r>
        <w:rPr>
          <w:rFonts w:ascii="Times New Roman" w:hAnsi="Times New Roman" w:cs="Times New Roman" w:hint="eastAsia"/>
          <w:b/>
          <w:bCs/>
        </w:rPr>
        <w:t>.</w:t>
      </w:r>
    </w:p>
    <w:p w14:paraId="22C00737" w14:textId="77777777" w:rsidR="00982382" w:rsidRDefault="00982382" w:rsidP="004A62FC">
      <w:pPr>
        <w:rPr>
          <w:rFonts w:ascii="Times New Roman" w:hAnsi="Times New Roman" w:cs="Times New Roman"/>
          <w:b/>
          <w:bCs/>
        </w:rPr>
      </w:pPr>
    </w:p>
    <w:p w14:paraId="26D8C171" w14:textId="48052806" w:rsidR="00087506" w:rsidRDefault="00982382" w:rsidP="004A62FC">
      <w:pPr>
        <w:rPr>
          <w:rFonts w:ascii="Times New Roman" w:hAnsi="Times New Roman" w:cs="Times New Roman"/>
          <w:b/>
          <w:bCs/>
        </w:rPr>
      </w:pPr>
      <w:r>
        <w:rPr>
          <w:rFonts w:ascii="Times New Roman" w:hAnsi="Times New Roman" w:cs="Times New Roman"/>
          <w:b/>
          <w:bCs/>
        </w:rPr>
        <w:t>P</w:t>
      </w:r>
      <w:r>
        <w:rPr>
          <w:rFonts w:ascii="Times New Roman" w:hAnsi="Times New Roman" w:cs="Times New Roman" w:hint="eastAsia"/>
          <w:b/>
          <w:bCs/>
        </w:rPr>
        <w:t>roposal 4: The SNR@10% BLER for 15kHz D2R bandwidth can be used for all other BW, and</w:t>
      </w:r>
      <w:r w:rsidR="00087506">
        <w:rPr>
          <w:rFonts w:ascii="Times New Roman" w:hAnsi="Times New Roman" w:cs="Times New Roman" w:hint="eastAsia"/>
          <w:b/>
          <w:bCs/>
        </w:rPr>
        <w:t xml:space="preserve"> -</w:t>
      </w:r>
      <w:r w:rsidR="00CF06D1">
        <w:rPr>
          <w:rFonts w:ascii="Times New Roman" w:hAnsi="Times New Roman" w:cs="Times New Roman" w:hint="eastAsia"/>
          <w:b/>
          <w:bCs/>
        </w:rPr>
        <w:t>7</w:t>
      </w:r>
      <w:r w:rsidR="00087506">
        <w:rPr>
          <w:rFonts w:ascii="Times New Roman" w:hAnsi="Times New Roman" w:cs="Times New Roman" w:hint="eastAsia"/>
          <w:b/>
          <w:bCs/>
        </w:rPr>
        <w:t xml:space="preserve"> dB can be considered.</w:t>
      </w:r>
    </w:p>
    <w:p w14:paraId="6609D140" w14:textId="77777777" w:rsidR="00087506" w:rsidRDefault="00087506" w:rsidP="004A62FC">
      <w:pPr>
        <w:rPr>
          <w:rFonts w:ascii="Times New Roman" w:hAnsi="Times New Roman" w:cs="Times New Roman"/>
          <w:b/>
          <w:bCs/>
        </w:rPr>
      </w:pPr>
    </w:p>
    <w:p w14:paraId="25F2DB64" w14:textId="68E4EE67" w:rsidR="00122417" w:rsidRPr="00122417" w:rsidRDefault="00122417" w:rsidP="004A62FC">
      <w:pPr>
        <w:rPr>
          <w:rFonts w:ascii="Times New Roman" w:hAnsi="Times New Roman" w:cs="Times New Roman"/>
        </w:rPr>
      </w:pPr>
      <w:r w:rsidRPr="00122417">
        <w:rPr>
          <w:rFonts w:ascii="Times New Roman" w:hAnsi="Times New Roman" w:cs="Times New Roman" w:hint="eastAsia"/>
        </w:rPr>
        <w:t>In</w:t>
      </w:r>
      <w:r>
        <w:rPr>
          <w:rFonts w:ascii="Times New Roman" w:hAnsi="Times New Roman" w:cs="Times New Roman" w:hint="eastAsia"/>
        </w:rPr>
        <w:t xml:space="preserve"> the simulation assumption, both OOK and BPSK are exist. From BS perspective, there is no different for these two modulations and the coherent detection is used for both, so it is unnecessary to define different REFSENS for OOK and BPSK, and the OOK is enough which is similar to the legacy approach in NR.</w:t>
      </w:r>
    </w:p>
    <w:p w14:paraId="10A78770" w14:textId="77777777" w:rsidR="00122417" w:rsidRDefault="00122417" w:rsidP="004A62FC">
      <w:pPr>
        <w:rPr>
          <w:rFonts w:ascii="Times New Roman" w:hAnsi="Times New Roman" w:cs="Times New Roman"/>
          <w:b/>
          <w:bCs/>
        </w:rPr>
      </w:pPr>
    </w:p>
    <w:p w14:paraId="1397C32D" w14:textId="52C8E836" w:rsidR="00087506" w:rsidRDefault="00C44EE6" w:rsidP="004A62FC">
      <w:pPr>
        <w:rPr>
          <w:rFonts w:ascii="Times New Roman" w:hAnsi="Times New Roman" w:cs="Times New Roman"/>
          <w:b/>
          <w:bCs/>
        </w:rPr>
      </w:pPr>
      <w:r>
        <w:rPr>
          <w:rFonts w:ascii="Times New Roman" w:hAnsi="Times New Roman" w:cs="Times New Roman"/>
          <w:b/>
          <w:bCs/>
        </w:rPr>
        <w:t>O</w:t>
      </w:r>
      <w:r>
        <w:rPr>
          <w:rFonts w:ascii="Times New Roman" w:hAnsi="Times New Roman" w:cs="Times New Roman" w:hint="eastAsia"/>
          <w:b/>
          <w:bCs/>
        </w:rPr>
        <w:t>bservation 4: From BS perspective, both OOK and BPSK use coherent detection.</w:t>
      </w:r>
    </w:p>
    <w:p w14:paraId="444E9B32" w14:textId="77777777" w:rsidR="00C44EE6" w:rsidRDefault="00C44EE6" w:rsidP="004A62FC">
      <w:pPr>
        <w:rPr>
          <w:rFonts w:ascii="Times New Roman" w:hAnsi="Times New Roman" w:cs="Times New Roman"/>
          <w:b/>
          <w:bCs/>
        </w:rPr>
      </w:pPr>
    </w:p>
    <w:p w14:paraId="43321F5C" w14:textId="689DA146" w:rsidR="00C44EE6" w:rsidRDefault="00C44EE6" w:rsidP="004A62FC">
      <w:pPr>
        <w:rPr>
          <w:rFonts w:ascii="Times New Roman" w:hAnsi="Times New Roman" w:cs="Times New Roman"/>
          <w:b/>
          <w:bCs/>
        </w:rPr>
      </w:pPr>
      <w:r>
        <w:rPr>
          <w:rFonts w:ascii="Times New Roman" w:hAnsi="Times New Roman" w:cs="Times New Roman"/>
          <w:b/>
          <w:bCs/>
        </w:rPr>
        <w:t>P</w:t>
      </w:r>
      <w:r>
        <w:rPr>
          <w:rFonts w:ascii="Times New Roman" w:hAnsi="Times New Roman" w:cs="Times New Roman" w:hint="eastAsia"/>
          <w:b/>
          <w:bCs/>
        </w:rPr>
        <w:t>roposal 5: No need to define different REFSESN for OOK and BPSK, the REFSENS is defined based on OOK only</w:t>
      </w:r>
      <w:r w:rsidR="00BF1ADA">
        <w:rPr>
          <w:rFonts w:ascii="Times New Roman" w:hAnsi="Times New Roman" w:cs="Times New Roman" w:hint="eastAsia"/>
          <w:b/>
          <w:bCs/>
        </w:rPr>
        <w:t>.</w:t>
      </w:r>
    </w:p>
    <w:p w14:paraId="3FD3A4CC" w14:textId="77777777" w:rsidR="00087506" w:rsidRDefault="00087506" w:rsidP="004A62FC">
      <w:pPr>
        <w:rPr>
          <w:rFonts w:ascii="Times New Roman" w:hAnsi="Times New Roman" w:cs="Times New Roman"/>
          <w:b/>
          <w:bCs/>
        </w:rPr>
      </w:pPr>
    </w:p>
    <w:p w14:paraId="2A0E51AE" w14:textId="64DF4E6D" w:rsidR="00BF56A2" w:rsidRDefault="00BF56A2" w:rsidP="004A62FC">
      <w:pPr>
        <w:rPr>
          <w:rFonts w:ascii="Times New Roman" w:hAnsi="Times New Roman" w:cs="Times New Roman"/>
        </w:rPr>
      </w:pPr>
      <w:r w:rsidRPr="00BF56A2">
        <w:rPr>
          <w:rFonts w:ascii="Times New Roman" w:hAnsi="Times New Roman" w:cs="Times New Roman" w:hint="eastAsia"/>
        </w:rPr>
        <w:t>A</w:t>
      </w:r>
      <w:r>
        <w:rPr>
          <w:rFonts w:ascii="Times New Roman" w:hAnsi="Times New Roman" w:cs="Times New Roman" w:hint="eastAsia"/>
        </w:rPr>
        <w:t xml:space="preserve">nother pending factor of REFSENS is the desens due to CW interference. During SI, we </w:t>
      </w:r>
      <w:r>
        <w:rPr>
          <w:rFonts w:ascii="Times New Roman" w:hAnsi="Times New Roman" w:cs="Times New Roman"/>
        </w:rPr>
        <w:t>share</w:t>
      </w:r>
      <w:r>
        <w:rPr>
          <w:rFonts w:ascii="Times New Roman" w:hAnsi="Times New Roman" w:cs="Times New Roman" w:hint="eastAsia"/>
        </w:rPr>
        <w:t xml:space="preserve"> our view on the CW cancellation </w:t>
      </w:r>
      <w:r w:rsidR="0076625C">
        <w:rPr>
          <w:rFonts w:ascii="Times New Roman" w:hAnsi="Times New Roman" w:cs="Times New Roman"/>
        </w:rPr>
        <w:t>capability</w:t>
      </w:r>
      <w:r w:rsidR="0076625C">
        <w:rPr>
          <w:rFonts w:ascii="Times New Roman" w:hAnsi="Times New Roman" w:cs="Times New Roman" w:hint="eastAsia"/>
        </w:rPr>
        <w:t xml:space="preserve"> and for D1T1-B around 1</w:t>
      </w:r>
      <w:r w:rsidR="005C18C3">
        <w:rPr>
          <w:rFonts w:ascii="Times New Roman" w:hAnsi="Times New Roman" w:cs="Times New Roman" w:hint="eastAsia"/>
        </w:rPr>
        <w:t>6</w:t>
      </w:r>
      <w:r w:rsidR="0076625C">
        <w:rPr>
          <w:rFonts w:ascii="Times New Roman" w:hAnsi="Times New Roman" w:cs="Times New Roman" w:hint="eastAsia"/>
        </w:rPr>
        <w:t>0 dB cancellation could be achieved</w:t>
      </w:r>
      <w:r w:rsidR="005C18C3">
        <w:rPr>
          <w:rFonts w:ascii="Times New Roman" w:hAnsi="Times New Roman" w:cs="Times New Roman" w:hint="eastAsia"/>
        </w:rPr>
        <w:t>, and the residual CW interference could be</w:t>
      </w:r>
      <w:r w:rsidR="0076625C">
        <w:rPr>
          <w:rFonts w:ascii="Times New Roman" w:hAnsi="Times New Roman" w:cs="Times New Roman" w:hint="eastAsia"/>
        </w:rPr>
        <w:t xml:space="preserve"> </w:t>
      </w:r>
      <w:r w:rsidR="005C18C3">
        <w:rPr>
          <w:rFonts w:ascii="Times New Roman" w:hAnsi="Times New Roman" w:cs="Times New Roman" w:hint="eastAsia"/>
        </w:rPr>
        <w:t xml:space="preserve">-127 dBm. </w:t>
      </w:r>
      <w:r w:rsidR="00122417">
        <w:rPr>
          <w:rFonts w:ascii="Times New Roman" w:hAnsi="Times New Roman" w:cs="Times New Roman"/>
        </w:rPr>
        <w:t>B</w:t>
      </w:r>
      <w:r w:rsidR="00122417">
        <w:rPr>
          <w:rFonts w:ascii="Times New Roman" w:hAnsi="Times New Roman" w:cs="Times New Roman" w:hint="eastAsia"/>
        </w:rPr>
        <w:t xml:space="preserve">ased on the </w:t>
      </w:r>
      <w:r w:rsidR="00122417">
        <w:rPr>
          <w:rFonts w:ascii="Times New Roman" w:hAnsi="Times New Roman" w:cs="Times New Roman"/>
        </w:rPr>
        <w:t>simulation</w:t>
      </w:r>
      <w:r w:rsidR="00122417">
        <w:rPr>
          <w:rFonts w:ascii="Times New Roman" w:hAnsi="Times New Roman" w:cs="Times New Roman" w:hint="eastAsia"/>
        </w:rPr>
        <w:t xml:space="preserve"> above, the REFSESN</w:t>
      </w:r>
      <w:r w:rsidR="005C18C3">
        <w:rPr>
          <w:rFonts w:ascii="Times New Roman" w:hAnsi="Times New Roman" w:cs="Times New Roman" w:hint="eastAsia"/>
        </w:rPr>
        <w:t xml:space="preserve"> and desens</w:t>
      </w:r>
      <w:r w:rsidR="00122417">
        <w:rPr>
          <w:rFonts w:ascii="Times New Roman" w:hAnsi="Times New Roman" w:cs="Times New Roman" w:hint="eastAsia"/>
        </w:rPr>
        <w:t xml:space="preserve"> for different D2R </w:t>
      </w:r>
      <w:r w:rsidR="005C18C3">
        <w:rPr>
          <w:rFonts w:ascii="Times New Roman" w:hAnsi="Times New Roman" w:cs="Times New Roman"/>
        </w:rPr>
        <w:t>transmission</w:t>
      </w:r>
      <w:r w:rsidR="005C18C3">
        <w:rPr>
          <w:rFonts w:ascii="Times New Roman" w:hAnsi="Times New Roman" w:cs="Times New Roman" w:hint="eastAsia"/>
        </w:rPr>
        <w:t xml:space="preserve"> </w:t>
      </w:r>
      <w:r w:rsidR="00122417">
        <w:rPr>
          <w:rFonts w:ascii="Times New Roman" w:hAnsi="Times New Roman" w:cs="Times New Roman" w:hint="eastAsia"/>
        </w:rPr>
        <w:t>BW can be calculated as below:</w:t>
      </w:r>
    </w:p>
    <w:p w14:paraId="3E44D1CF" w14:textId="77777777" w:rsidR="00122417" w:rsidRDefault="00122417" w:rsidP="004A62FC">
      <w:pPr>
        <w:rPr>
          <w:rFonts w:ascii="Times New Roman" w:hAnsi="Times New Roman" w:cs="Times New Roman"/>
        </w:rPr>
      </w:pPr>
    </w:p>
    <w:tbl>
      <w:tblPr>
        <w:tblStyle w:val="ad"/>
        <w:tblW w:w="0" w:type="auto"/>
        <w:tblLook w:val="04A0" w:firstRow="1" w:lastRow="0" w:firstColumn="1" w:lastColumn="0" w:noHBand="0" w:noVBand="1"/>
      </w:tblPr>
      <w:tblGrid>
        <w:gridCol w:w="1555"/>
        <w:gridCol w:w="1153"/>
        <w:gridCol w:w="1154"/>
        <w:gridCol w:w="1154"/>
        <w:gridCol w:w="1153"/>
        <w:gridCol w:w="1154"/>
        <w:gridCol w:w="1154"/>
        <w:gridCol w:w="1154"/>
      </w:tblGrid>
      <w:tr w:rsidR="005C18C3" w:rsidRPr="00551361" w14:paraId="168A7F8B" w14:textId="77777777" w:rsidTr="00551361">
        <w:tc>
          <w:tcPr>
            <w:tcW w:w="1555" w:type="dxa"/>
          </w:tcPr>
          <w:p w14:paraId="5CDA705D" w14:textId="042E24BF" w:rsidR="005C18C3" w:rsidRPr="00551361" w:rsidRDefault="005C18C3" w:rsidP="005C18C3">
            <w:pPr>
              <w:rPr>
                <w:rFonts w:ascii="Times New Roman" w:hAnsi="Times New Roman" w:cs="Times New Roman"/>
                <w:sz w:val="18"/>
                <w:szCs w:val="18"/>
              </w:rPr>
            </w:pPr>
            <w:r w:rsidRPr="00551361">
              <w:rPr>
                <w:rFonts w:ascii="Times New Roman" w:hAnsi="Times New Roman" w:cs="Times New Roman"/>
                <w:sz w:val="18"/>
                <w:szCs w:val="18"/>
              </w:rPr>
              <w:t>D2R BW</w:t>
            </w:r>
            <w:r w:rsidR="00551361">
              <w:rPr>
                <w:rFonts w:ascii="Times New Roman" w:hAnsi="Times New Roman" w:cs="Times New Roman" w:hint="eastAsia"/>
                <w:sz w:val="18"/>
                <w:szCs w:val="18"/>
              </w:rPr>
              <w:t xml:space="preserve"> (kHz)</w:t>
            </w:r>
          </w:p>
        </w:tc>
        <w:tc>
          <w:tcPr>
            <w:tcW w:w="1153" w:type="dxa"/>
          </w:tcPr>
          <w:p w14:paraId="43159007" w14:textId="44100832" w:rsidR="005C18C3" w:rsidRPr="00551361" w:rsidRDefault="005C18C3" w:rsidP="005C18C3">
            <w:pPr>
              <w:rPr>
                <w:rFonts w:ascii="Times New Roman" w:hAnsi="Times New Roman" w:cs="Times New Roman"/>
                <w:sz w:val="18"/>
                <w:szCs w:val="18"/>
              </w:rPr>
            </w:pPr>
            <w:r w:rsidRPr="00551361">
              <w:rPr>
                <w:rFonts w:ascii="Times New Roman" w:eastAsia="Malgun Gothic" w:hAnsi="Times New Roman" w:cs="Times New Roman"/>
                <w:kern w:val="0"/>
                <w:sz w:val="18"/>
                <w:szCs w:val="18"/>
                <w:lang w:val="en-GB"/>
              </w:rPr>
              <w:t>15</w:t>
            </w:r>
          </w:p>
        </w:tc>
        <w:tc>
          <w:tcPr>
            <w:tcW w:w="1154" w:type="dxa"/>
          </w:tcPr>
          <w:p w14:paraId="2D433A21" w14:textId="36174985" w:rsidR="005C18C3" w:rsidRPr="00551361" w:rsidRDefault="005C18C3" w:rsidP="005C18C3">
            <w:pPr>
              <w:rPr>
                <w:rFonts w:ascii="Times New Roman" w:hAnsi="Times New Roman" w:cs="Times New Roman"/>
                <w:sz w:val="18"/>
                <w:szCs w:val="18"/>
              </w:rPr>
            </w:pPr>
            <w:r w:rsidRPr="00551361">
              <w:rPr>
                <w:rFonts w:ascii="Times New Roman" w:eastAsia="Malgun Gothic" w:hAnsi="Times New Roman" w:cs="Times New Roman"/>
                <w:kern w:val="0"/>
                <w:sz w:val="18"/>
                <w:szCs w:val="18"/>
                <w:lang w:val="en-GB"/>
              </w:rPr>
              <w:t>30</w:t>
            </w:r>
          </w:p>
        </w:tc>
        <w:tc>
          <w:tcPr>
            <w:tcW w:w="1154" w:type="dxa"/>
          </w:tcPr>
          <w:p w14:paraId="0719D8D0" w14:textId="366C479D" w:rsidR="005C18C3" w:rsidRPr="00551361" w:rsidRDefault="005C18C3" w:rsidP="005C18C3">
            <w:pPr>
              <w:rPr>
                <w:rFonts w:ascii="Times New Roman" w:hAnsi="Times New Roman" w:cs="Times New Roman"/>
                <w:sz w:val="18"/>
                <w:szCs w:val="18"/>
              </w:rPr>
            </w:pPr>
            <w:r w:rsidRPr="00551361">
              <w:rPr>
                <w:rFonts w:ascii="Times New Roman" w:eastAsia="Malgun Gothic" w:hAnsi="Times New Roman" w:cs="Times New Roman"/>
                <w:kern w:val="0"/>
                <w:sz w:val="18"/>
                <w:szCs w:val="18"/>
                <w:lang w:val="en-GB"/>
              </w:rPr>
              <w:t>60</w:t>
            </w:r>
          </w:p>
        </w:tc>
        <w:tc>
          <w:tcPr>
            <w:tcW w:w="1153" w:type="dxa"/>
          </w:tcPr>
          <w:p w14:paraId="059F485B" w14:textId="730412C5" w:rsidR="005C18C3" w:rsidRPr="00551361" w:rsidRDefault="005C18C3" w:rsidP="005C18C3">
            <w:pPr>
              <w:rPr>
                <w:rFonts w:ascii="Times New Roman" w:hAnsi="Times New Roman" w:cs="Times New Roman"/>
                <w:sz w:val="18"/>
                <w:szCs w:val="18"/>
              </w:rPr>
            </w:pPr>
            <w:r w:rsidRPr="00551361">
              <w:rPr>
                <w:rFonts w:ascii="Times New Roman" w:eastAsia="Malgun Gothic" w:hAnsi="Times New Roman" w:cs="Times New Roman"/>
                <w:kern w:val="0"/>
                <w:sz w:val="18"/>
                <w:szCs w:val="18"/>
                <w:lang w:val="en-GB"/>
              </w:rPr>
              <w:t>120</w:t>
            </w:r>
          </w:p>
        </w:tc>
        <w:tc>
          <w:tcPr>
            <w:tcW w:w="1154" w:type="dxa"/>
          </w:tcPr>
          <w:p w14:paraId="4AA785A7" w14:textId="7E510D5E" w:rsidR="005C18C3" w:rsidRPr="00551361" w:rsidRDefault="005C18C3" w:rsidP="005C18C3">
            <w:pPr>
              <w:rPr>
                <w:rFonts w:ascii="Times New Roman" w:hAnsi="Times New Roman" w:cs="Times New Roman"/>
                <w:sz w:val="18"/>
                <w:szCs w:val="18"/>
              </w:rPr>
            </w:pPr>
            <w:r w:rsidRPr="00551361">
              <w:rPr>
                <w:rFonts w:ascii="Times New Roman" w:eastAsia="Malgun Gothic" w:hAnsi="Times New Roman" w:cs="Times New Roman"/>
                <w:kern w:val="0"/>
                <w:sz w:val="18"/>
                <w:szCs w:val="18"/>
                <w:lang w:val="en-GB"/>
              </w:rPr>
              <w:t>180</w:t>
            </w:r>
          </w:p>
        </w:tc>
        <w:tc>
          <w:tcPr>
            <w:tcW w:w="1154" w:type="dxa"/>
          </w:tcPr>
          <w:p w14:paraId="17BF3328" w14:textId="067ACE75" w:rsidR="005C18C3" w:rsidRPr="00551361" w:rsidRDefault="005C18C3" w:rsidP="005C18C3">
            <w:pPr>
              <w:rPr>
                <w:rFonts w:ascii="Times New Roman" w:hAnsi="Times New Roman" w:cs="Times New Roman"/>
                <w:sz w:val="18"/>
                <w:szCs w:val="18"/>
              </w:rPr>
            </w:pPr>
            <w:r w:rsidRPr="00551361">
              <w:rPr>
                <w:rFonts w:ascii="Times New Roman" w:eastAsia="Malgun Gothic" w:hAnsi="Times New Roman" w:cs="Times New Roman"/>
                <w:kern w:val="0"/>
                <w:sz w:val="18"/>
                <w:szCs w:val="18"/>
                <w:lang w:val="en-GB"/>
              </w:rPr>
              <w:t>240</w:t>
            </w:r>
          </w:p>
        </w:tc>
        <w:tc>
          <w:tcPr>
            <w:tcW w:w="1154" w:type="dxa"/>
          </w:tcPr>
          <w:p w14:paraId="1D1A570E" w14:textId="304F02FF" w:rsidR="005C18C3" w:rsidRPr="00551361" w:rsidRDefault="005C18C3" w:rsidP="005C18C3">
            <w:pPr>
              <w:rPr>
                <w:rFonts w:ascii="Times New Roman" w:hAnsi="Times New Roman" w:cs="Times New Roman"/>
                <w:sz w:val="18"/>
                <w:szCs w:val="18"/>
              </w:rPr>
            </w:pPr>
            <w:r w:rsidRPr="00551361">
              <w:rPr>
                <w:rFonts w:ascii="Times New Roman" w:eastAsia="Malgun Gothic" w:hAnsi="Times New Roman" w:cs="Times New Roman"/>
                <w:kern w:val="0"/>
                <w:sz w:val="18"/>
                <w:szCs w:val="18"/>
                <w:lang w:val="en-GB"/>
              </w:rPr>
              <w:t>360</w:t>
            </w:r>
          </w:p>
        </w:tc>
      </w:tr>
      <w:tr w:rsidR="00551361" w:rsidRPr="00551361" w14:paraId="5F1FFE1E" w14:textId="77777777" w:rsidTr="00551361">
        <w:tc>
          <w:tcPr>
            <w:tcW w:w="1555" w:type="dxa"/>
          </w:tcPr>
          <w:p w14:paraId="5A4BA799" w14:textId="3F3C44DA" w:rsidR="00551361" w:rsidRPr="00551361" w:rsidRDefault="00551361" w:rsidP="00551361">
            <w:pPr>
              <w:rPr>
                <w:rFonts w:ascii="Times New Roman" w:hAnsi="Times New Roman" w:cs="Times New Roman"/>
                <w:sz w:val="18"/>
                <w:szCs w:val="18"/>
              </w:rPr>
            </w:pPr>
            <w:r w:rsidRPr="00551361">
              <w:rPr>
                <w:rFonts w:ascii="Times New Roman" w:hAnsi="Times New Roman" w:cs="Times New Roman"/>
                <w:sz w:val="18"/>
                <w:szCs w:val="18"/>
              </w:rPr>
              <w:t>REFSENS</w:t>
            </w:r>
            <w:r>
              <w:rPr>
                <w:rFonts w:ascii="Times New Roman" w:hAnsi="Times New Roman" w:cs="Times New Roman" w:hint="eastAsia"/>
                <w:sz w:val="18"/>
                <w:szCs w:val="18"/>
              </w:rPr>
              <w:t xml:space="preserve"> (dBm)</w:t>
            </w:r>
          </w:p>
        </w:tc>
        <w:tc>
          <w:tcPr>
            <w:tcW w:w="1153" w:type="dxa"/>
            <w:vAlign w:val="bottom"/>
          </w:tcPr>
          <w:p w14:paraId="236989F3" w14:textId="3407C0A3" w:rsidR="00551361" w:rsidRPr="00551361" w:rsidRDefault="00551361" w:rsidP="00551361">
            <w:pPr>
              <w:rPr>
                <w:rFonts w:ascii="Times New Roman" w:hAnsi="Times New Roman" w:cs="Times New Roman"/>
                <w:sz w:val="18"/>
                <w:szCs w:val="18"/>
              </w:rPr>
            </w:pPr>
            <w:r w:rsidRPr="00551361">
              <w:rPr>
                <w:rFonts w:ascii="Times New Roman" w:eastAsia="等线" w:hAnsi="Times New Roman" w:cs="Times New Roman"/>
                <w:color w:val="000000"/>
                <w:sz w:val="18"/>
                <w:szCs w:val="18"/>
              </w:rPr>
              <w:t>-128.239</w:t>
            </w:r>
          </w:p>
        </w:tc>
        <w:tc>
          <w:tcPr>
            <w:tcW w:w="1154" w:type="dxa"/>
            <w:vAlign w:val="bottom"/>
          </w:tcPr>
          <w:p w14:paraId="22DE024D" w14:textId="2875ECC1" w:rsidR="00551361" w:rsidRPr="00551361" w:rsidRDefault="00551361" w:rsidP="00551361">
            <w:pPr>
              <w:rPr>
                <w:rFonts w:ascii="Times New Roman" w:hAnsi="Times New Roman" w:cs="Times New Roman"/>
                <w:sz w:val="18"/>
                <w:szCs w:val="18"/>
              </w:rPr>
            </w:pPr>
            <w:r w:rsidRPr="00551361">
              <w:rPr>
                <w:rFonts w:ascii="Times New Roman" w:eastAsia="等线" w:hAnsi="Times New Roman" w:cs="Times New Roman"/>
                <w:color w:val="000000"/>
                <w:sz w:val="18"/>
                <w:szCs w:val="18"/>
              </w:rPr>
              <w:t>-125.229</w:t>
            </w:r>
          </w:p>
        </w:tc>
        <w:tc>
          <w:tcPr>
            <w:tcW w:w="1154" w:type="dxa"/>
            <w:vAlign w:val="bottom"/>
          </w:tcPr>
          <w:p w14:paraId="3A0B0157" w14:textId="4F088327" w:rsidR="00551361" w:rsidRPr="00551361" w:rsidRDefault="00551361" w:rsidP="00551361">
            <w:pPr>
              <w:rPr>
                <w:rFonts w:ascii="Times New Roman" w:hAnsi="Times New Roman" w:cs="Times New Roman"/>
                <w:sz w:val="18"/>
                <w:szCs w:val="18"/>
              </w:rPr>
            </w:pPr>
            <w:r w:rsidRPr="00551361">
              <w:rPr>
                <w:rFonts w:ascii="Times New Roman" w:eastAsia="等线" w:hAnsi="Times New Roman" w:cs="Times New Roman"/>
                <w:color w:val="000000"/>
                <w:sz w:val="18"/>
                <w:szCs w:val="18"/>
              </w:rPr>
              <w:t>-122.218</w:t>
            </w:r>
          </w:p>
        </w:tc>
        <w:tc>
          <w:tcPr>
            <w:tcW w:w="1153" w:type="dxa"/>
            <w:vAlign w:val="bottom"/>
          </w:tcPr>
          <w:p w14:paraId="533F3761" w14:textId="149C3D3F" w:rsidR="00551361" w:rsidRPr="00551361" w:rsidRDefault="00551361" w:rsidP="00551361">
            <w:pPr>
              <w:rPr>
                <w:rFonts w:ascii="Times New Roman" w:hAnsi="Times New Roman" w:cs="Times New Roman"/>
                <w:sz w:val="18"/>
                <w:szCs w:val="18"/>
              </w:rPr>
            </w:pPr>
            <w:r w:rsidRPr="00551361">
              <w:rPr>
                <w:rFonts w:ascii="Times New Roman" w:eastAsia="等线" w:hAnsi="Times New Roman" w:cs="Times New Roman"/>
                <w:color w:val="000000"/>
                <w:sz w:val="18"/>
                <w:szCs w:val="18"/>
              </w:rPr>
              <w:t>-119.208</w:t>
            </w:r>
          </w:p>
        </w:tc>
        <w:tc>
          <w:tcPr>
            <w:tcW w:w="1154" w:type="dxa"/>
            <w:vAlign w:val="bottom"/>
          </w:tcPr>
          <w:p w14:paraId="3B3C56BC" w14:textId="48E657B4" w:rsidR="00551361" w:rsidRPr="00551361" w:rsidRDefault="00551361" w:rsidP="00551361">
            <w:pPr>
              <w:rPr>
                <w:rFonts w:ascii="Times New Roman" w:hAnsi="Times New Roman" w:cs="Times New Roman"/>
                <w:sz w:val="18"/>
                <w:szCs w:val="18"/>
              </w:rPr>
            </w:pPr>
            <w:r w:rsidRPr="00551361">
              <w:rPr>
                <w:rFonts w:ascii="Times New Roman" w:eastAsia="等线" w:hAnsi="Times New Roman" w:cs="Times New Roman"/>
                <w:color w:val="000000"/>
                <w:sz w:val="18"/>
                <w:szCs w:val="18"/>
              </w:rPr>
              <w:t>-117.447</w:t>
            </w:r>
          </w:p>
        </w:tc>
        <w:tc>
          <w:tcPr>
            <w:tcW w:w="1154" w:type="dxa"/>
            <w:vAlign w:val="bottom"/>
          </w:tcPr>
          <w:p w14:paraId="14D8439D" w14:textId="47BF689C" w:rsidR="00551361" w:rsidRPr="00551361" w:rsidRDefault="00551361" w:rsidP="00551361">
            <w:pPr>
              <w:rPr>
                <w:rFonts w:ascii="Times New Roman" w:hAnsi="Times New Roman" w:cs="Times New Roman"/>
                <w:sz w:val="18"/>
                <w:szCs w:val="18"/>
              </w:rPr>
            </w:pPr>
            <w:r w:rsidRPr="00551361">
              <w:rPr>
                <w:rFonts w:ascii="Times New Roman" w:eastAsia="等线" w:hAnsi="Times New Roman" w:cs="Times New Roman"/>
                <w:color w:val="000000"/>
                <w:sz w:val="18"/>
                <w:szCs w:val="18"/>
              </w:rPr>
              <w:t>-116.198</w:t>
            </w:r>
          </w:p>
        </w:tc>
        <w:tc>
          <w:tcPr>
            <w:tcW w:w="1154" w:type="dxa"/>
            <w:vAlign w:val="bottom"/>
          </w:tcPr>
          <w:p w14:paraId="47A6A54B" w14:textId="151D08CF" w:rsidR="00551361" w:rsidRPr="00551361" w:rsidRDefault="00551361" w:rsidP="00551361">
            <w:pPr>
              <w:rPr>
                <w:rFonts w:ascii="Times New Roman" w:hAnsi="Times New Roman" w:cs="Times New Roman"/>
                <w:sz w:val="18"/>
                <w:szCs w:val="18"/>
              </w:rPr>
            </w:pPr>
            <w:r w:rsidRPr="00551361">
              <w:rPr>
                <w:rFonts w:ascii="Times New Roman" w:eastAsia="等线" w:hAnsi="Times New Roman" w:cs="Times New Roman"/>
                <w:color w:val="000000"/>
                <w:sz w:val="18"/>
                <w:szCs w:val="18"/>
              </w:rPr>
              <w:t>-114.437</w:t>
            </w:r>
          </w:p>
        </w:tc>
      </w:tr>
      <w:tr w:rsidR="00551361" w:rsidRPr="00551361" w14:paraId="53D01C30" w14:textId="77777777" w:rsidTr="00551361">
        <w:tc>
          <w:tcPr>
            <w:tcW w:w="1555" w:type="dxa"/>
          </w:tcPr>
          <w:p w14:paraId="6964B6DD" w14:textId="63D1E546" w:rsidR="00551361" w:rsidRPr="00551361" w:rsidRDefault="00551361" w:rsidP="00551361">
            <w:pPr>
              <w:rPr>
                <w:rFonts w:ascii="Times New Roman" w:hAnsi="Times New Roman" w:cs="Times New Roman"/>
                <w:sz w:val="18"/>
                <w:szCs w:val="18"/>
              </w:rPr>
            </w:pPr>
            <w:r w:rsidRPr="00551361">
              <w:rPr>
                <w:rFonts w:ascii="Times New Roman" w:hAnsi="Times New Roman" w:cs="Times New Roman"/>
                <w:sz w:val="18"/>
                <w:szCs w:val="18"/>
              </w:rPr>
              <w:t xml:space="preserve">Desens </w:t>
            </w:r>
            <w:r>
              <w:rPr>
                <w:rFonts w:ascii="Times New Roman" w:hAnsi="Times New Roman" w:cs="Times New Roman" w:hint="eastAsia"/>
                <w:sz w:val="18"/>
                <w:szCs w:val="18"/>
              </w:rPr>
              <w:t>(dB)</w:t>
            </w:r>
          </w:p>
        </w:tc>
        <w:tc>
          <w:tcPr>
            <w:tcW w:w="1153" w:type="dxa"/>
            <w:vAlign w:val="bottom"/>
          </w:tcPr>
          <w:p w14:paraId="57C820B0" w14:textId="7DED40BB" w:rsidR="00551361" w:rsidRPr="00551361" w:rsidRDefault="00551361" w:rsidP="00551361">
            <w:pPr>
              <w:rPr>
                <w:rFonts w:ascii="Times New Roman" w:hAnsi="Times New Roman" w:cs="Times New Roman"/>
                <w:sz w:val="18"/>
                <w:szCs w:val="18"/>
              </w:rPr>
            </w:pPr>
            <w:r w:rsidRPr="00551361">
              <w:rPr>
                <w:rFonts w:ascii="Times New Roman" w:eastAsia="等线" w:hAnsi="Times New Roman" w:cs="Times New Roman"/>
                <w:color w:val="000000"/>
                <w:sz w:val="18"/>
                <w:szCs w:val="18"/>
              </w:rPr>
              <w:t xml:space="preserve">5.63 </w:t>
            </w:r>
          </w:p>
        </w:tc>
        <w:tc>
          <w:tcPr>
            <w:tcW w:w="1154" w:type="dxa"/>
            <w:vAlign w:val="bottom"/>
          </w:tcPr>
          <w:p w14:paraId="339AE910" w14:textId="11D941B8" w:rsidR="00551361" w:rsidRPr="00551361" w:rsidRDefault="00551361" w:rsidP="00551361">
            <w:pPr>
              <w:rPr>
                <w:rFonts w:ascii="Times New Roman" w:hAnsi="Times New Roman" w:cs="Times New Roman"/>
                <w:sz w:val="18"/>
                <w:szCs w:val="18"/>
              </w:rPr>
            </w:pPr>
            <w:r w:rsidRPr="00551361">
              <w:rPr>
                <w:rFonts w:ascii="Times New Roman" w:eastAsia="等线" w:hAnsi="Times New Roman" w:cs="Times New Roman"/>
                <w:color w:val="000000"/>
                <w:sz w:val="18"/>
                <w:szCs w:val="18"/>
              </w:rPr>
              <w:t xml:space="preserve">3.67 </w:t>
            </w:r>
          </w:p>
        </w:tc>
        <w:tc>
          <w:tcPr>
            <w:tcW w:w="1154" w:type="dxa"/>
            <w:vAlign w:val="bottom"/>
          </w:tcPr>
          <w:p w14:paraId="58EBDE95" w14:textId="56BAE604" w:rsidR="00551361" w:rsidRPr="00551361" w:rsidRDefault="00551361" w:rsidP="00551361">
            <w:pPr>
              <w:rPr>
                <w:rFonts w:ascii="Times New Roman" w:hAnsi="Times New Roman" w:cs="Times New Roman"/>
                <w:sz w:val="18"/>
                <w:szCs w:val="18"/>
              </w:rPr>
            </w:pPr>
            <w:r w:rsidRPr="00551361">
              <w:rPr>
                <w:rFonts w:ascii="Times New Roman" w:eastAsia="等线" w:hAnsi="Times New Roman" w:cs="Times New Roman"/>
                <w:color w:val="000000"/>
                <w:sz w:val="18"/>
                <w:szCs w:val="18"/>
              </w:rPr>
              <w:t xml:space="preserve">2.21 </w:t>
            </w:r>
          </w:p>
        </w:tc>
        <w:tc>
          <w:tcPr>
            <w:tcW w:w="1153" w:type="dxa"/>
            <w:vAlign w:val="bottom"/>
          </w:tcPr>
          <w:p w14:paraId="6BC6D6D0" w14:textId="5B170DCE" w:rsidR="00551361" w:rsidRPr="00551361" w:rsidRDefault="00551361" w:rsidP="00551361">
            <w:pPr>
              <w:rPr>
                <w:rFonts w:ascii="Times New Roman" w:hAnsi="Times New Roman" w:cs="Times New Roman"/>
                <w:sz w:val="18"/>
                <w:szCs w:val="18"/>
              </w:rPr>
            </w:pPr>
            <w:r w:rsidRPr="00551361">
              <w:rPr>
                <w:rFonts w:ascii="Times New Roman" w:eastAsia="等线" w:hAnsi="Times New Roman" w:cs="Times New Roman"/>
                <w:color w:val="000000"/>
                <w:sz w:val="18"/>
                <w:szCs w:val="18"/>
              </w:rPr>
              <w:t xml:space="preserve">1.24 </w:t>
            </w:r>
          </w:p>
        </w:tc>
        <w:tc>
          <w:tcPr>
            <w:tcW w:w="1154" w:type="dxa"/>
            <w:vAlign w:val="bottom"/>
          </w:tcPr>
          <w:p w14:paraId="462BDDDA" w14:textId="1E797653" w:rsidR="00551361" w:rsidRPr="00551361" w:rsidRDefault="00551361" w:rsidP="00551361">
            <w:pPr>
              <w:rPr>
                <w:rFonts w:ascii="Times New Roman" w:hAnsi="Times New Roman" w:cs="Times New Roman"/>
                <w:sz w:val="18"/>
                <w:szCs w:val="18"/>
              </w:rPr>
            </w:pPr>
            <w:r w:rsidRPr="00551361">
              <w:rPr>
                <w:rFonts w:ascii="Times New Roman" w:eastAsia="等线" w:hAnsi="Times New Roman" w:cs="Times New Roman"/>
                <w:color w:val="000000"/>
                <w:sz w:val="18"/>
                <w:szCs w:val="18"/>
              </w:rPr>
              <w:t xml:space="preserve">0.87 </w:t>
            </w:r>
          </w:p>
        </w:tc>
        <w:tc>
          <w:tcPr>
            <w:tcW w:w="1154" w:type="dxa"/>
            <w:vAlign w:val="bottom"/>
          </w:tcPr>
          <w:p w14:paraId="1BEACA71" w14:textId="34BD0381" w:rsidR="00551361" w:rsidRPr="00551361" w:rsidRDefault="00551361" w:rsidP="00551361">
            <w:pPr>
              <w:rPr>
                <w:rFonts w:ascii="Times New Roman" w:hAnsi="Times New Roman" w:cs="Times New Roman"/>
                <w:sz w:val="18"/>
                <w:szCs w:val="18"/>
              </w:rPr>
            </w:pPr>
            <w:r w:rsidRPr="00551361">
              <w:rPr>
                <w:rFonts w:ascii="Times New Roman" w:eastAsia="等线" w:hAnsi="Times New Roman" w:cs="Times New Roman"/>
                <w:color w:val="000000"/>
                <w:sz w:val="18"/>
                <w:szCs w:val="18"/>
              </w:rPr>
              <w:t xml:space="preserve">0.67 </w:t>
            </w:r>
          </w:p>
        </w:tc>
        <w:tc>
          <w:tcPr>
            <w:tcW w:w="1154" w:type="dxa"/>
            <w:vAlign w:val="bottom"/>
          </w:tcPr>
          <w:p w14:paraId="19650727" w14:textId="523C2BED" w:rsidR="00551361" w:rsidRPr="00551361" w:rsidRDefault="00551361" w:rsidP="00551361">
            <w:pPr>
              <w:rPr>
                <w:rFonts w:ascii="Times New Roman" w:hAnsi="Times New Roman" w:cs="Times New Roman"/>
                <w:sz w:val="18"/>
                <w:szCs w:val="18"/>
              </w:rPr>
            </w:pPr>
            <w:r w:rsidRPr="00551361">
              <w:rPr>
                <w:rFonts w:ascii="Times New Roman" w:eastAsia="等线" w:hAnsi="Times New Roman" w:cs="Times New Roman"/>
                <w:color w:val="000000"/>
                <w:sz w:val="18"/>
                <w:szCs w:val="18"/>
              </w:rPr>
              <w:t xml:space="preserve">0.46 </w:t>
            </w:r>
          </w:p>
        </w:tc>
      </w:tr>
      <w:tr w:rsidR="00551361" w:rsidRPr="00551361" w14:paraId="32A03694" w14:textId="77777777" w:rsidTr="00551361">
        <w:tc>
          <w:tcPr>
            <w:tcW w:w="1555" w:type="dxa"/>
          </w:tcPr>
          <w:p w14:paraId="71D6400A" w14:textId="33CF57BD" w:rsidR="00551361" w:rsidRPr="00551361" w:rsidRDefault="00551361" w:rsidP="00551361">
            <w:pPr>
              <w:rPr>
                <w:rFonts w:ascii="Times New Roman" w:hAnsi="Times New Roman" w:cs="Times New Roman"/>
                <w:sz w:val="18"/>
                <w:szCs w:val="18"/>
              </w:rPr>
            </w:pPr>
            <w:r w:rsidRPr="00551361">
              <w:rPr>
                <w:rFonts w:ascii="Times New Roman" w:hAnsi="Times New Roman" w:cs="Times New Roman"/>
                <w:sz w:val="18"/>
                <w:szCs w:val="18"/>
              </w:rPr>
              <w:t>D2R BW</w:t>
            </w:r>
            <w:r>
              <w:rPr>
                <w:rFonts w:ascii="Times New Roman" w:hAnsi="Times New Roman" w:cs="Times New Roman" w:hint="eastAsia"/>
                <w:sz w:val="18"/>
                <w:szCs w:val="18"/>
              </w:rPr>
              <w:t xml:space="preserve"> (kHz)</w:t>
            </w:r>
          </w:p>
        </w:tc>
        <w:tc>
          <w:tcPr>
            <w:tcW w:w="1153" w:type="dxa"/>
          </w:tcPr>
          <w:p w14:paraId="4363C155" w14:textId="60537231" w:rsidR="00551361" w:rsidRPr="00551361" w:rsidRDefault="00551361" w:rsidP="00551361">
            <w:pPr>
              <w:rPr>
                <w:rFonts w:ascii="Times New Roman" w:hAnsi="Times New Roman" w:cs="Times New Roman"/>
                <w:sz w:val="18"/>
                <w:szCs w:val="18"/>
              </w:rPr>
            </w:pPr>
            <w:r w:rsidRPr="00551361">
              <w:rPr>
                <w:rFonts w:ascii="Times New Roman" w:eastAsia="Malgun Gothic" w:hAnsi="Times New Roman" w:cs="Times New Roman"/>
                <w:kern w:val="0"/>
                <w:sz w:val="18"/>
                <w:szCs w:val="18"/>
                <w:lang w:val="en-GB"/>
              </w:rPr>
              <w:t>480</w:t>
            </w:r>
          </w:p>
        </w:tc>
        <w:tc>
          <w:tcPr>
            <w:tcW w:w="1154" w:type="dxa"/>
          </w:tcPr>
          <w:p w14:paraId="64FCC3E7" w14:textId="7C509BC9" w:rsidR="00551361" w:rsidRPr="00551361" w:rsidRDefault="00551361" w:rsidP="00551361">
            <w:pPr>
              <w:rPr>
                <w:rFonts w:ascii="Times New Roman" w:hAnsi="Times New Roman" w:cs="Times New Roman"/>
                <w:sz w:val="18"/>
                <w:szCs w:val="18"/>
              </w:rPr>
            </w:pPr>
            <w:r w:rsidRPr="00551361">
              <w:rPr>
                <w:rFonts w:ascii="Times New Roman" w:eastAsia="Malgun Gothic" w:hAnsi="Times New Roman" w:cs="Times New Roman"/>
                <w:kern w:val="0"/>
                <w:sz w:val="18"/>
                <w:szCs w:val="18"/>
                <w:lang w:val="en-GB"/>
              </w:rPr>
              <w:t>720</w:t>
            </w:r>
          </w:p>
        </w:tc>
        <w:tc>
          <w:tcPr>
            <w:tcW w:w="1154" w:type="dxa"/>
          </w:tcPr>
          <w:p w14:paraId="4FF44F95" w14:textId="3B7573FE" w:rsidR="00551361" w:rsidRPr="00551361" w:rsidRDefault="00551361" w:rsidP="00551361">
            <w:pPr>
              <w:rPr>
                <w:rFonts w:ascii="Times New Roman" w:hAnsi="Times New Roman" w:cs="Times New Roman"/>
                <w:sz w:val="18"/>
                <w:szCs w:val="18"/>
              </w:rPr>
            </w:pPr>
            <w:r w:rsidRPr="00551361">
              <w:rPr>
                <w:rFonts w:ascii="Times New Roman" w:eastAsia="Malgun Gothic" w:hAnsi="Times New Roman" w:cs="Times New Roman"/>
                <w:kern w:val="0"/>
                <w:sz w:val="18"/>
                <w:szCs w:val="18"/>
                <w:lang w:val="en-GB"/>
              </w:rPr>
              <w:t>960</w:t>
            </w:r>
          </w:p>
        </w:tc>
        <w:tc>
          <w:tcPr>
            <w:tcW w:w="1153" w:type="dxa"/>
          </w:tcPr>
          <w:p w14:paraId="6A9DD8B9" w14:textId="23EFA86C" w:rsidR="00551361" w:rsidRPr="00551361" w:rsidRDefault="00551361" w:rsidP="00551361">
            <w:pPr>
              <w:rPr>
                <w:rFonts w:ascii="Times New Roman" w:hAnsi="Times New Roman" w:cs="Times New Roman"/>
                <w:sz w:val="18"/>
                <w:szCs w:val="18"/>
              </w:rPr>
            </w:pPr>
            <w:r w:rsidRPr="00551361">
              <w:rPr>
                <w:rFonts w:ascii="Times New Roman" w:eastAsia="Malgun Gothic" w:hAnsi="Times New Roman" w:cs="Times New Roman"/>
                <w:kern w:val="0"/>
                <w:sz w:val="18"/>
                <w:szCs w:val="18"/>
                <w:lang w:val="en-GB"/>
              </w:rPr>
              <w:t>1440</w:t>
            </w:r>
          </w:p>
        </w:tc>
        <w:tc>
          <w:tcPr>
            <w:tcW w:w="1154" w:type="dxa"/>
          </w:tcPr>
          <w:p w14:paraId="449029FE" w14:textId="3C1D0636" w:rsidR="00551361" w:rsidRPr="00551361" w:rsidRDefault="00551361" w:rsidP="00551361">
            <w:pPr>
              <w:rPr>
                <w:rFonts w:ascii="Times New Roman" w:hAnsi="Times New Roman" w:cs="Times New Roman"/>
                <w:sz w:val="18"/>
                <w:szCs w:val="18"/>
              </w:rPr>
            </w:pPr>
            <w:r w:rsidRPr="00551361">
              <w:rPr>
                <w:rFonts w:ascii="Times New Roman" w:eastAsia="Malgun Gothic" w:hAnsi="Times New Roman" w:cs="Times New Roman"/>
                <w:kern w:val="0"/>
                <w:sz w:val="18"/>
                <w:szCs w:val="18"/>
                <w:lang w:val="en-GB"/>
              </w:rPr>
              <w:t>1920</w:t>
            </w:r>
          </w:p>
        </w:tc>
        <w:tc>
          <w:tcPr>
            <w:tcW w:w="1154" w:type="dxa"/>
          </w:tcPr>
          <w:p w14:paraId="69A7C79E" w14:textId="40840A54" w:rsidR="00551361" w:rsidRPr="00551361" w:rsidRDefault="00551361" w:rsidP="00551361">
            <w:pPr>
              <w:rPr>
                <w:rFonts w:ascii="Times New Roman" w:hAnsi="Times New Roman" w:cs="Times New Roman"/>
                <w:sz w:val="18"/>
                <w:szCs w:val="18"/>
              </w:rPr>
            </w:pPr>
            <w:r w:rsidRPr="00551361">
              <w:rPr>
                <w:rFonts w:ascii="Times New Roman" w:eastAsia="Malgun Gothic" w:hAnsi="Times New Roman" w:cs="Times New Roman"/>
                <w:kern w:val="0"/>
                <w:sz w:val="18"/>
                <w:szCs w:val="18"/>
                <w:lang w:val="en-GB"/>
              </w:rPr>
              <w:t>2880</w:t>
            </w:r>
          </w:p>
        </w:tc>
        <w:tc>
          <w:tcPr>
            <w:tcW w:w="1154" w:type="dxa"/>
          </w:tcPr>
          <w:p w14:paraId="64A1EA23" w14:textId="248D01A6" w:rsidR="00551361" w:rsidRPr="00551361" w:rsidRDefault="00551361" w:rsidP="00551361">
            <w:pPr>
              <w:rPr>
                <w:rFonts w:ascii="Times New Roman" w:hAnsi="Times New Roman" w:cs="Times New Roman"/>
                <w:sz w:val="18"/>
                <w:szCs w:val="18"/>
              </w:rPr>
            </w:pPr>
            <w:r w:rsidRPr="00551361">
              <w:rPr>
                <w:rFonts w:ascii="Times New Roman" w:eastAsia="Malgun Gothic" w:hAnsi="Times New Roman" w:cs="Times New Roman"/>
                <w:kern w:val="0"/>
                <w:sz w:val="18"/>
                <w:szCs w:val="18"/>
                <w:lang w:val="en-GB"/>
              </w:rPr>
              <w:t>3840</w:t>
            </w:r>
          </w:p>
        </w:tc>
      </w:tr>
      <w:tr w:rsidR="00551361" w:rsidRPr="00551361" w14:paraId="6CDC47CE" w14:textId="77777777" w:rsidTr="00551361">
        <w:tc>
          <w:tcPr>
            <w:tcW w:w="1555" w:type="dxa"/>
          </w:tcPr>
          <w:p w14:paraId="0E93C31D" w14:textId="3BD7B6E2" w:rsidR="00551361" w:rsidRPr="00551361" w:rsidRDefault="00551361" w:rsidP="00551361">
            <w:pPr>
              <w:rPr>
                <w:rFonts w:ascii="Times New Roman" w:hAnsi="Times New Roman" w:cs="Times New Roman"/>
                <w:sz w:val="18"/>
                <w:szCs w:val="18"/>
              </w:rPr>
            </w:pPr>
            <w:r w:rsidRPr="00551361">
              <w:rPr>
                <w:rFonts w:ascii="Times New Roman" w:hAnsi="Times New Roman" w:cs="Times New Roman"/>
                <w:sz w:val="18"/>
                <w:szCs w:val="18"/>
              </w:rPr>
              <w:t>REFSENS</w:t>
            </w:r>
            <w:r>
              <w:rPr>
                <w:rFonts w:ascii="Times New Roman" w:hAnsi="Times New Roman" w:cs="Times New Roman" w:hint="eastAsia"/>
                <w:sz w:val="18"/>
                <w:szCs w:val="18"/>
              </w:rPr>
              <w:t xml:space="preserve"> (dBm)</w:t>
            </w:r>
          </w:p>
        </w:tc>
        <w:tc>
          <w:tcPr>
            <w:tcW w:w="1153" w:type="dxa"/>
            <w:vAlign w:val="bottom"/>
          </w:tcPr>
          <w:p w14:paraId="55B0E7BB" w14:textId="197C05AE" w:rsidR="00551361" w:rsidRPr="00551361" w:rsidRDefault="00551361" w:rsidP="00551361">
            <w:pPr>
              <w:rPr>
                <w:rFonts w:ascii="Times New Roman" w:hAnsi="Times New Roman" w:cs="Times New Roman"/>
                <w:sz w:val="18"/>
                <w:szCs w:val="18"/>
              </w:rPr>
            </w:pPr>
            <w:r w:rsidRPr="00551361">
              <w:rPr>
                <w:rFonts w:ascii="Times New Roman" w:eastAsia="等线" w:hAnsi="Times New Roman" w:cs="Times New Roman"/>
                <w:color w:val="000000"/>
                <w:sz w:val="18"/>
                <w:szCs w:val="18"/>
              </w:rPr>
              <w:t>-113.188</w:t>
            </w:r>
          </w:p>
        </w:tc>
        <w:tc>
          <w:tcPr>
            <w:tcW w:w="1154" w:type="dxa"/>
            <w:vAlign w:val="bottom"/>
          </w:tcPr>
          <w:p w14:paraId="7EB6D39C" w14:textId="45F2B0CA" w:rsidR="00551361" w:rsidRPr="00551361" w:rsidRDefault="00551361" w:rsidP="00551361">
            <w:pPr>
              <w:rPr>
                <w:rFonts w:ascii="Times New Roman" w:hAnsi="Times New Roman" w:cs="Times New Roman"/>
                <w:sz w:val="18"/>
                <w:szCs w:val="18"/>
              </w:rPr>
            </w:pPr>
            <w:r w:rsidRPr="00551361">
              <w:rPr>
                <w:rFonts w:ascii="Times New Roman" w:eastAsia="等线" w:hAnsi="Times New Roman" w:cs="Times New Roman"/>
                <w:color w:val="000000"/>
                <w:sz w:val="18"/>
                <w:szCs w:val="18"/>
              </w:rPr>
              <w:t>-111.427</w:t>
            </w:r>
          </w:p>
        </w:tc>
        <w:tc>
          <w:tcPr>
            <w:tcW w:w="1154" w:type="dxa"/>
            <w:vAlign w:val="bottom"/>
          </w:tcPr>
          <w:p w14:paraId="46E11057" w14:textId="0A75014A" w:rsidR="00551361" w:rsidRPr="00551361" w:rsidRDefault="00551361" w:rsidP="00551361">
            <w:pPr>
              <w:rPr>
                <w:rFonts w:ascii="Times New Roman" w:hAnsi="Times New Roman" w:cs="Times New Roman"/>
                <w:sz w:val="18"/>
                <w:szCs w:val="18"/>
              </w:rPr>
            </w:pPr>
            <w:r w:rsidRPr="00551361">
              <w:rPr>
                <w:rFonts w:ascii="Times New Roman" w:eastAsia="等线" w:hAnsi="Times New Roman" w:cs="Times New Roman"/>
                <w:color w:val="000000"/>
                <w:sz w:val="18"/>
                <w:szCs w:val="18"/>
              </w:rPr>
              <w:t>-110.177</w:t>
            </w:r>
          </w:p>
        </w:tc>
        <w:tc>
          <w:tcPr>
            <w:tcW w:w="1153" w:type="dxa"/>
            <w:vAlign w:val="bottom"/>
          </w:tcPr>
          <w:p w14:paraId="433CBF6F" w14:textId="45BF276F" w:rsidR="00551361" w:rsidRPr="00551361" w:rsidRDefault="00551361" w:rsidP="00551361">
            <w:pPr>
              <w:rPr>
                <w:rFonts w:ascii="Times New Roman" w:hAnsi="Times New Roman" w:cs="Times New Roman"/>
                <w:sz w:val="18"/>
                <w:szCs w:val="18"/>
              </w:rPr>
            </w:pPr>
            <w:r w:rsidRPr="00551361">
              <w:rPr>
                <w:rFonts w:ascii="Times New Roman" w:eastAsia="等线" w:hAnsi="Times New Roman" w:cs="Times New Roman"/>
                <w:color w:val="000000"/>
                <w:sz w:val="18"/>
                <w:szCs w:val="18"/>
              </w:rPr>
              <w:t>-108.416</w:t>
            </w:r>
          </w:p>
        </w:tc>
        <w:tc>
          <w:tcPr>
            <w:tcW w:w="1154" w:type="dxa"/>
            <w:vAlign w:val="bottom"/>
          </w:tcPr>
          <w:p w14:paraId="0C88D966" w14:textId="5158A5F7" w:rsidR="00551361" w:rsidRPr="00551361" w:rsidRDefault="00551361" w:rsidP="00551361">
            <w:pPr>
              <w:rPr>
                <w:rFonts w:ascii="Times New Roman" w:hAnsi="Times New Roman" w:cs="Times New Roman"/>
                <w:sz w:val="18"/>
                <w:szCs w:val="18"/>
              </w:rPr>
            </w:pPr>
            <w:r w:rsidRPr="00551361">
              <w:rPr>
                <w:rFonts w:ascii="Times New Roman" w:eastAsia="等线" w:hAnsi="Times New Roman" w:cs="Times New Roman"/>
                <w:color w:val="000000"/>
                <w:sz w:val="18"/>
                <w:szCs w:val="18"/>
              </w:rPr>
              <w:t>-107.167</w:t>
            </w:r>
          </w:p>
        </w:tc>
        <w:tc>
          <w:tcPr>
            <w:tcW w:w="1154" w:type="dxa"/>
            <w:vAlign w:val="bottom"/>
          </w:tcPr>
          <w:p w14:paraId="7908C9E2" w14:textId="50E3CA00" w:rsidR="00551361" w:rsidRPr="00551361" w:rsidRDefault="00551361" w:rsidP="00551361">
            <w:pPr>
              <w:rPr>
                <w:rFonts w:ascii="Times New Roman" w:hAnsi="Times New Roman" w:cs="Times New Roman"/>
                <w:sz w:val="18"/>
                <w:szCs w:val="18"/>
              </w:rPr>
            </w:pPr>
            <w:r w:rsidRPr="00551361">
              <w:rPr>
                <w:rFonts w:ascii="Times New Roman" w:eastAsia="等线" w:hAnsi="Times New Roman" w:cs="Times New Roman"/>
                <w:color w:val="000000"/>
                <w:sz w:val="18"/>
                <w:szCs w:val="18"/>
              </w:rPr>
              <w:t>-105.406</w:t>
            </w:r>
          </w:p>
        </w:tc>
        <w:tc>
          <w:tcPr>
            <w:tcW w:w="1154" w:type="dxa"/>
            <w:vAlign w:val="bottom"/>
          </w:tcPr>
          <w:p w14:paraId="6135ED45" w14:textId="4DC93099" w:rsidR="00551361" w:rsidRPr="00551361" w:rsidRDefault="00551361" w:rsidP="00551361">
            <w:pPr>
              <w:rPr>
                <w:rFonts w:ascii="Times New Roman" w:hAnsi="Times New Roman" w:cs="Times New Roman"/>
                <w:sz w:val="18"/>
                <w:szCs w:val="18"/>
              </w:rPr>
            </w:pPr>
            <w:r w:rsidRPr="00551361">
              <w:rPr>
                <w:rFonts w:ascii="Times New Roman" w:eastAsia="等线" w:hAnsi="Times New Roman" w:cs="Times New Roman"/>
                <w:color w:val="000000"/>
                <w:sz w:val="18"/>
                <w:szCs w:val="18"/>
              </w:rPr>
              <w:t>-104.157</w:t>
            </w:r>
          </w:p>
        </w:tc>
      </w:tr>
      <w:tr w:rsidR="00551361" w:rsidRPr="00551361" w14:paraId="629BE0AF" w14:textId="77777777" w:rsidTr="00551361">
        <w:tc>
          <w:tcPr>
            <w:tcW w:w="1555" w:type="dxa"/>
          </w:tcPr>
          <w:p w14:paraId="153DFEDD" w14:textId="73C43C90" w:rsidR="00551361" w:rsidRPr="00551361" w:rsidRDefault="00551361" w:rsidP="00551361">
            <w:pPr>
              <w:rPr>
                <w:rFonts w:ascii="Times New Roman" w:hAnsi="Times New Roman" w:cs="Times New Roman"/>
                <w:sz w:val="18"/>
                <w:szCs w:val="18"/>
              </w:rPr>
            </w:pPr>
            <w:r w:rsidRPr="00551361">
              <w:rPr>
                <w:rFonts w:ascii="Times New Roman" w:hAnsi="Times New Roman" w:cs="Times New Roman"/>
                <w:sz w:val="18"/>
                <w:szCs w:val="18"/>
              </w:rPr>
              <w:t xml:space="preserve">Desens </w:t>
            </w:r>
            <w:r>
              <w:rPr>
                <w:rFonts w:ascii="Times New Roman" w:hAnsi="Times New Roman" w:cs="Times New Roman" w:hint="eastAsia"/>
                <w:sz w:val="18"/>
                <w:szCs w:val="18"/>
              </w:rPr>
              <w:t>(dB)</w:t>
            </w:r>
          </w:p>
        </w:tc>
        <w:tc>
          <w:tcPr>
            <w:tcW w:w="1153" w:type="dxa"/>
            <w:vAlign w:val="bottom"/>
          </w:tcPr>
          <w:p w14:paraId="06672554" w14:textId="3CCFF52A" w:rsidR="00551361" w:rsidRPr="00551361" w:rsidRDefault="00551361" w:rsidP="00551361">
            <w:pPr>
              <w:rPr>
                <w:rFonts w:ascii="Times New Roman" w:hAnsi="Times New Roman" w:cs="Times New Roman"/>
                <w:sz w:val="18"/>
                <w:szCs w:val="18"/>
              </w:rPr>
            </w:pPr>
            <w:r w:rsidRPr="00551361">
              <w:rPr>
                <w:rFonts w:ascii="Times New Roman" w:eastAsia="等线" w:hAnsi="Times New Roman" w:cs="Times New Roman"/>
                <w:color w:val="000000"/>
                <w:sz w:val="18"/>
                <w:szCs w:val="18"/>
              </w:rPr>
              <w:t xml:space="preserve">0.35 </w:t>
            </w:r>
          </w:p>
        </w:tc>
        <w:tc>
          <w:tcPr>
            <w:tcW w:w="1154" w:type="dxa"/>
            <w:vAlign w:val="bottom"/>
          </w:tcPr>
          <w:p w14:paraId="3E0FAE1B" w14:textId="10FD1ADC" w:rsidR="00551361" w:rsidRPr="00551361" w:rsidRDefault="00551361" w:rsidP="00551361">
            <w:pPr>
              <w:rPr>
                <w:rFonts w:ascii="Times New Roman" w:hAnsi="Times New Roman" w:cs="Times New Roman"/>
                <w:sz w:val="18"/>
                <w:szCs w:val="18"/>
              </w:rPr>
            </w:pPr>
            <w:r w:rsidRPr="00551361">
              <w:rPr>
                <w:rFonts w:ascii="Times New Roman" w:eastAsia="等线" w:hAnsi="Times New Roman" w:cs="Times New Roman"/>
                <w:color w:val="000000"/>
                <w:sz w:val="18"/>
                <w:szCs w:val="18"/>
              </w:rPr>
              <w:t xml:space="preserve">0.23 </w:t>
            </w:r>
          </w:p>
        </w:tc>
        <w:tc>
          <w:tcPr>
            <w:tcW w:w="1154" w:type="dxa"/>
            <w:vAlign w:val="bottom"/>
          </w:tcPr>
          <w:p w14:paraId="7A970A30" w14:textId="58FC3227" w:rsidR="00551361" w:rsidRPr="00551361" w:rsidRDefault="00551361" w:rsidP="00551361">
            <w:pPr>
              <w:rPr>
                <w:rFonts w:ascii="Times New Roman" w:hAnsi="Times New Roman" w:cs="Times New Roman"/>
                <w:sz w:val="18"/>
                <w:szCs w:val="18"/>
              </w:rPr>
            </w:pPr>
            <w:r w:rsidRPr="00551361">
              <w:rPr>
                <w:rFonts w:ascii="Times New Roman" w:eastAsia="等线" w:hAnsi="Times New Roman" w:cs="Times New Roman"/>
                <w:color w:val="000000"/>
                <w:sz w:val="18"/>
                <w:szCs w:val="18"/>
              </w:rPr>
              <w:t xml:space="preserve">0.18 </w:t>
            </w:r>
          </w:p>
        </w:tc>
        <w:tc>
          <w:tcPr>
            <w:tcW w:w="1153" w:type="dxa"/>
            <w:vAlign w:val="bottom"/>
          </w:tcPr>
          <w:p w14:paraId="0F6EBF1D" w14:textId="5E1CDFE7" w:rsidR="00551361" w:rsidRPr="00551361" w:rsidRDefault="00551361" w:rsidP="00551361">
            <w:pPr>
              <w:rPr>
                <w:rFonts w:ascii="Times New Roman" w:hAnsi="Times New Roman" w:cs="Times New Roman"/>
                <w:sz w:val="18"/>
                <w:szCs w:val="18"/>
              </w:rPr>
            </w:pPr>
            <w:r w:rsidRPr="00551361">
              <w:rPr>
                <w:rFonts w:ascii="Times New Roman" w:eastAsia="等线" w:hAnsi="Times New Roman" w:cs="Times New Roman"/>
                <w:color w:val="000000"/>
                <w:sz w:val="18"/>
                <w:szCs w:val="18"/>
              </w:rPr>
              <w:t xml:space="preserve">0.12 </w:t>
            </w:r>
          </w:p>
        </w:tc>
        <w:tc>
          <w:tcPr>
            <w:tcW w:w="1154" w:type="dxa"/>
            <w:vAlign w:val="bottom"/>
          </w:tcPr>
          <w:p w14:paraId="26A66FC3" w14:textId="14C683AD" w:rsidR="00551361" w:rsidRPr="00551361" w:rsidRDefault="00551361" w:rsidP="00551361">
            <w:pPr>
              <w:rPr>
                <w:rFonts w:ascii="Times New Roman" w:hAnsi="Times New Roman" w:cs="Times New Roman"/>
                <w:sz w:val="18"/>
                <w:szCs w:val="18"/>
              </w:rPr>
            </w:pPr>
            <w:r w:rsidRPr="00551361">
              <w:rPr>
                <w:rFonts w:ascii="Times New Roman" w:eastAsia="等线" w:hAnsi="Times New Roman" w:cs="Times New Roman"/>
                <w:color w:val="000000"/>
                <w:sz w:val="18"/>
                <w:szCs w:val="18"/>
              </w:rPr>
              <w:t xml:space="preserve">0.09 </w:t>
            </w:r>
          </w:p>
        </w:tc>
        <w:tc>
          <w:tcPr>
            <w:tcW w:w="1154" w:type="dxa"/>
            <w:vAlign w:val="bottom"/>
          </w:tcPr>
          <w:p w14:paraId="5A1A5678" w14:textId="1EB646C3" w:rsidR="00551361" w:rsidRPr="00551361" w:rsidRDefault="00551361" w:rsidP="00551361">
            <w:pPr>
              <w:rPr>
                <w:rFonts w:ascii="Times New Roman" w:hAnsi="Times New Roman" w:cs="Times New Roman"/>
                <w:sz w:val="18"/>
                <w:szCs w:val="18"/>
              </w:rPr>
            </w:pPr>
            <w:r w:rsidRPr="00551361">
              <w:rPr>
                <w:rFonts w:ascii="Times New Roman" w:eastAsia="等线" w:hAnsi="Times New Roman" w:cs="Times New Roman"/>
                <w:color w:val="000000"/>
                <w:sz w:val="18"/>
                <w:szCs w:val="18"/>
              </w:rPr>
              <w:t xml:space="preserve">0.06 </w:t>
            </w:r>
          </w:p>
        </w:tc>
        <w:tc>
          <w:tcPr>
            <w:tcW w:w="1154" w:type="dxa"/>
            <w:vAlign w:val="bottom"/>
          </w:tcPr>
          <w:p w14:paraId="3F741023" w14:textId="51C5622F" w:rsidR="00551361" w:rsidRPr="00551361" w:rsidRDefault="00551361" w:rsidP="00551361">
            <w:pPr>
              <w:rPr>
                <w:rFonts w:ascii="Times New Roman" w:hAnsi="Times New Roman" w:cs="Times New Roman"/>
                <w:sz w:val="18"/>
                <w:szCs w:val="18"/>
              </w:rPr>
            </w:pPr>
            <w:r w:rsidRPr="00551361">
              <w:rPr>
                <w:rFonts w:ascii="Times New Roman" w:eastAsia="等线" w:hAnsi="Times New Roman" w:cs="Times New Roman"/>
                <w:color w:val="000000"/>
                <w:sz w:val="18"/>
                <w:szCs w:val="18"/>
              </w:rPr>
              <w:t xml:space="preserve">0.04 </w:t>
            </w:r>
          </w:p>
        </w:tc>
      </w:tr>
    </w:tbl>
    <w:p w14:paraId="7B480A1F" w14:textId="77777777" w:rsidR="005C18C3" w:rsidRPr="005C18C3" w:rsidRDefault="005C18C3" w:rsidP="004A62FC">
      <w:pPr>
        <w:rPr>
          <w:rFonts w:ascii="Times New Roman" w:hAnsi="Times New Roman" w:cs="Times New Roman"/>
        </w:rPr>
      </w:pPr>
    </w:p>
    <w:p w14:paraId="39C25A60" w14:textId="2E81FE96" w:rsidR="0076625C" w:rsidRDefault="00F83EC8" w:rsidP="004A62FC">
      <w:pPr>
        <w:rPr>
          <w:rFonts w:ascii="Times New Roman" w:hAnsi="Times New Roman" w:cs="Times New Roman"/>
        </w:rPr>
      </w:pPr>
      <w:r>
        <w:rPr>
          <w:rFonts w:ascii="Times New Roman" w:hAnsi="Times New Roman" w:cs="Times New Roman" w:hint="eastAsia"/>
        </w:rPr>
        <w:t xml:space="preserve">Take some margin into </w:t>
      </w:r>
      <w:r>
        <w:rPr>
          <w:rFonts w:ascii="Times New Roman" w:hAnsi="Times New Roman" w:cs="Times New Roman"/>
        </w:rPr>
        <w:t>account</w:t>
      </w:r>
      <w:r>
        <w:rPr>
          <w:rFonts w:ascii="Times New Roman" w:hAnsi="Times New Roman" w:cs="Times New Roman" w:hint="eastAsia"/>
        </w:rPr>
        <w:t>, we propose the desens in table below.</w:t>
      </w:r>
    </w:p>
    <w:p w14:paraId="7BDFEA10" w14:textId="02603871" w:rsidR="0076625C" w:rsidRDefault="00CF06D1" w:rsidP="004A62FC">
      <w:pPr>
        <w:rPr>
          <w:rFonts w:ascii="Times New Roman" w:hAnsi="Times New Roman" w:cs="Times New Roman"/>
        </w:rPr>
      </w:pPr>
      <w:r>
        <w:rPr>
          <w:rFonts w:ascii="Times New Roman" w:hAnsi="Times New Roman" w:cs="Times New Roman"/>
          <w:b/>
          <w:bCs/>
        </w:rPr>
        <w:t>P</w:t>
      </w:r>
      <w:r>
        <w:rPr>
          <w:rFonts w:ascii="Times New Roman" w:hAnsi="Times New Roman" w:cs="Times New Roman" w:hint="eastAsia"/>
          <w:b/>
          <w:bCs/>
        </w:rPr>
        <w:t xml:space="preserve">roposal 6: </w:t>
      </w:r>
      <w:r w:rsidR="00551361">
        <w:rPr>
          <w:rFonts w:ascii="Times New Roman" w:hAnsi="Times New Roman" w:cs="Times New Roman" w:hint="eastAsia"/>
          <w:b/>
          <w:bCs/>
        </w:rPr>
        <w:t>The</w:t>
      </w:r>
      <w:r>
        <w:rPr>
          <w:rFonts w:ascii="Times New Roman" w:hAnsi="Times New Roman" w:cs="Times New Roman" w:hint="eastAsia"/>
          <w:b/>
          <w:bCs/>
        </w:rPr>
        <w:t xml:space="preserve"> desens due to CW </w:t>
      </w:r>
      <w:r w:rsidR="00551361">
        <w:rPr>
          <w:rFonts w:ascii="Times New Roman" w:hAnsi="Times New Roman" w:cs="Times New Roman" w:hint="eastAsia"/>
          <w:b/>
          <w:bCs/>
        </w:rPr>
        <w:t>in table below can be considered for REFSENS</w:t>
      </w:r>
      <w:r>
        <w:rPr>
          <w:rFonts w:ascii="Times New Roman" w:hAnsi="Times New Roman" w:cs="Times New Roman" w:hint="eastAsia"/>
          <w:b/>
          <w:bCs/>
        </w:rPr>
        <w:t xml:space="preserve">.  </w:t>
      </w:r>
    </w:p>
    <w:tbl>
      <w:tblPr>
        <w:tblStyle w:val="ad"/>
        <w:tblW w:w="0" w:type="auto"/>
        <w:tblLook w:val="04A0" w:firstRow="1" w:lastRow="0" w:firstColumn="1" w:lastColumn="0" w:noHBand="0" w:noVBand="1"/>
      </w:tblPr>
      <w:tblGrid>
        <w:gridCol w:w="1555"/>
        <w:gridCol w:w="1153"/>
        <w:gridCol w:w="1154"/>
        <w:gridCol w:w="1154"/>
        <w:gridCol w:w="1153"/>
        <w:gridCol w:w="1154"/>
        <w:gridCol w:w="1154"/>
        <w:gridCol w:w="1154"/>
      </w:tblGrid>
      <w:tr w:rsidR="00551361" w:rsidRPr="00551361" w14:paraId="18F1AD34" w14:textId="77777777" w:rsidTr="0005163A">
        <w:tc>
          <w:tcPr>
            <w:tcW w:w="1555" w:type="dxa"/>
          </w:tcPr>
          <w:p w14:paraId="64B5012C" w14:textId="77777777" w:rsidR="00551361" w:rsidRPr="00551361" w:rsidRDefault="00551361" w:rsidP="0005163A">
            <w:pPr>
              <w:rPr>
                <w:rFonts w:ascii="Times New Roman" w:hAnsi="Times New Roman" w:cs="Times New Roman"/>
                <w:sz w:val="18"/>
                <w:szCs w:val="18"/>
              </w:rPr>
            </w:pPr>
            <w:r w:rsidRPr="00551361">
              <w:rPr>
                <w:rFonts w:ascii="Times New Roman" w:hAnsi="Times New Roman" w:cs="Times New Roman"/>
                <w:sz w:val="18"/>
                <w:szCs w:val="18"/>
              </w:rPr>
              <w:t>D2R BW</w:t>
            </w:r>
            <w:r>
              <w:rPr>
                <w:rFonts w:ascii="Times New Roman" w:hAnsi="Times New Roman" w:cs="Times New Roman" w:hint="eastAsia"/>
                <w:sz w:val="18"/>
                <w:szCs w:val="18"/>
              </w:rPr>
              <w:t xml:space="preserve"> (kHz)</w:t>
            </w:r>
          </w:p>
        </w:tc>
        <w:tc>
          <w:tcPr>
            <w:tcW w:w="1153" w:type="dxa"/>
          </w:tcPr>
          <w:p w14:paraId="0EFAD592" w14:textId="77777777" w:rsidR="00551361" w:rsidRPr="00551361" w:rsidRDefault="00551361" w:rsidP="0005163A">
            <w:pPr>
              <w:rPr>
                <w:rFonts w:ascii="Times New Roman" w:hAnsi="Times New Roman" w:cs="Times New Roman"/>
                <w:sz w:val="18"/>
                <w:szCs w:val="18"/>
              </w:rPr>
            </w:pPr>
            <w:r w:rsidRPr="00551361">
              <w:rPr>
                <w:rFonts w:ascii="Times New Roman" w:eastAsia="Malgun Gothic" w:hAnsi="Times New Roman" w:cs="Times New Roman"/>
                <w:kern w:val="0"/>
                <w:sz w:val="18"/>
                <w:szCs w:val="18"/>
                <w:lang w:val="en-GB"/>
              </w:rPr>
              <w:t>15</w:t>
            </w:r>
          </w:p>
        </w:tc>
        <w:tc>
          <w:tcPr>
            <w:tcW w:w="1154" w:type="dxa"/>
          </w:tcPr>
          <w:p w14:paraId="47DFFAAF" w14:textId="77777777" w:rsidR="00551361" w:rsidRPr="00551361" w:rsidRDefault="00551361" w:rsidP="0005163A">
            <w:pPr>
              <w:rPr>
                <w:rFonts w:ascii="Times New Roman" w:hAnsi="Times New Roman" w:cs="Times New Roman"/>
                <w:sz w:val="18"/>
                <w:szCs w:val="18"/>
              </w:rPr>
            </w:pPr>
            <w:r w:rsidRPr="00551361">
              <w:rPr>
                <w:rFonts w:ascii="Times New Roman" w:eastAsia="Malgun Gothic" w:hAnsi="Times New Roman" w:cs="Times New Roman"/>
                <w:kern w:val="0"/>
                <w:sz w:val="18"/>
                <w:szCs w:val="18"/>
                <w:lang w:val="en-GB"/>
              </w:rPr>
              <w:t>30</w:t>
            </w:r>
          </w:p>
        </w:tc>
        <w:tc>
          <w:tcPr>
            <w:tcW w:w="1154" w:type="dxa"/>
          </w:tcPr>
          <w:p w14:paraId="76A0F1B3" w14:textId="77777777" w:rsidR="00551361" w:rsidRPr="00551361" w:rsidRDefault="00551361" w:rsidP="0005163A">
            <w:pPr>
              <w:rPr>
                <w:rFonts w:ascii="Times New Roman" w:hAnsi="Times New Roman" w:cs="Times New Roman"/>
                <w:sz w:val="18"/>
                <w:szCs w:val="18"/>
              </w:rPr>
            </w:pPr>
            <w:r w:rsidRPr="00551361">
              <w:rPr>
                <w:rFonts w:ascii="Times New Roman" w:eastAsia="Malgun Gothic" w:hAnsi="Times New Roman" w:cs="Times New Roman"/>
                <w:kern w:val="0"/>
                <w:sz w:val="18"/>
                <w:szCs w:val="18"/>
                <w:lang w:val="en-GB"/>
              </w:rPr>
              <w:t>60</w:t>
            </w:r>
          </w:p>
        </w:tc>
        <w:tc>
          <w:tcPr>
            <w:tcW w:w="1153" w:type="dxa"/>
          </w:tcPr>
          <w:p w14:paraId="17654FF9" w14:textId="77777777" w:rsidR="00551361" w:rsidRPr="00551361" w:rsidRDefault="00551361" w:rsidP="0005163A">
            <w:pPr>
              <w:rPr>
                <w:rFonts w:ascii="Times New Roman" w:hAnsi="Times New Roman" w:cs="Times New Roman"/>
                <w:sz w:val="18"/>
                <w:szCs w:val="18"/>
              </w:rPr>
            </w:pPr>
            <w:r w:rsidRPr="00551361">
              <w:rPr>
                <w:rFonts w:ascii="Times New Roman" w:eastAsia="Malgun Gothic" w:hAnsi="Times New Roman" w:cs="Times New Roman"/>
                <w:kern w:val="0"/>
                <w:sz w:val="18"/>
                <w:szCs w:val="18"/>
                <w:lang w:val="en-GB"/>
              </w:rPr>
              <w:t>120</w:t>
            </w:r>
          </w:p>
        </w:tc>
        <w:tc>
          <w:tcPr>
            <w:tcW w:w="1154" w:type="dxa"/>
          </w:tcPr>
          <w:p w14:paraId="24B9C552" w14:textId="77777777" w:rsidR="00551361" w:rsidRPr="00551361" w:rsidRDefault="00551361" w:rsidP="0005163A">
            <w:pPr>
              <w:rPr>
                <w:rFonts w:ascii="Times New Roman" w:hAnsi="Times New Roman" w:cs="Times New Roman"/>
                <w:sz w:val="18"/>
                <w:szCs w:val="18"/>
              </w:rPr>
            </w:pPr>
            <w:r w:rsidRPr="00551361">
              <w:rPr>
                <w:rFonts w:ascii="Times New Roman" w:eastAsia="Malgun Gothic" w:hAnsi="Times New Roman" w:cs="Times New Roman"/>
                <w:kern w:val="0"/>
                <w:sz w:val="18"/>
                <w:szCs w:val="18"/>
                <w:lang w:val="en-GB"/>
              </w:rPr>
              <w:t>180</w:t>
            </w:r>
          </w:p>
        </w:tc>
        <w:tc>
          <w:tcPr>
            <w:tcW w:w="1154" w:type="dxa"/>
          </w:tcPr>
          <w:p w14:paraId="05D3A7AB" w14:textId="77777777" w:rsidR="00551361" w:rsidRPr="00551361" w:rsidRDefault="00551361" w:rsidP="0005163A">
            <w:pPr>
              <w:rPr>
                <w:rFonts w:ascii="Times New Roman" w:hAnsi="Times New Roman" w:cs="Times New Roman"/>
                <w:sz w:val="18"/>
                <w:szCs w:val="18"/>
              </w:rPr>
            </w:pPr>
            <w:r w:rsidRPr="00551361">
              <w:rPr>
                <w:rFonts w:ascii="Times New Roman" w:eastAsia="Malgun Gothic" w:hAnsi="Times New Roman" w:cs="Times New Roman"/>
                <w:kern w:val="0"/>
                <w:sz w:val="18"/>
                <w:szCs w:val="18"/>
                <w:lang w:val="en-GB"/>
              </w:rPr>
              <w:t>240</w:t>
            </w:r>
          </w:p>
        </w:tc>
        <w:tc>
          <w:tcPr>
            <w:tcW w:w="1154" w:type="dxa"/>
          </w:tcPr>
          <w:p w14:paraId="23D40C89" w14:textId="77777777" w:rsidR="00551361" w:rsidRPr="00551361" w:rsidRDefault="00551361" w:rsidP="0005163A">
            <w:pPr>
              <w:rPr>
                <w:rFonts w:ascii="Times New Roman" w:hAnsi="Times New Roman" w:cs="Times New Roman"/>
                <w:sz w:val="18"/>
                <w:szCs w:val="18"/>
              </w:rPr>
            </w:pPr>
            <w:r w:rsidRPr="00551361">
              <w:rPr>
                <w:rFonts w:ascii="Times New Roman" w:eastAsia="Malgun Gothic" w:hAnsi="Times New Roman" w:cs="Times New Roman"/>
                <w:kern w:val="0"/>
                <w:sz w:val="18"/>
                <w:szCs w:val="18"/>
                <w:lang w:val="en-GB"/>
              </w:rPr>
              <w:t>360</w:t>
            </w:r>
          </w:p>
        </w:tc>
      </w:tr>
      <w:tr w:rsidR="00551361" w:rsidRPr="00551361" w14:paraId="00A535C5" w14:textId="77777777" w:rsidTr="0005163A">
        <w:tc>
          <w:tcPr>
            <w:tcW w:w="1555" w:type="dxa"/>
          </w:tcPr>
          <w:p w14:paraId="1E77FF7A" w14:textId="77777777" w:rsidR="00551361" w:rsidRPr="00551361" w:rsidRDefault="00551361" w:rsidP="0005163A">
            <w:pPr>
              <w:rPr>
                <w:rFonts w:ascii="Times New Roman" w:hAnsi="Times New Roman" w:cs="Times New Roman"/>
                <w:sz w:val="18"/>
                <w:szCs w:val="18"/>
              </w:rPr>
            </w:pPr>
            <w:r w:rsidRPr="00551361">
              <w:rPr>
                <w:rFonts w:ascii="Times New Roman" w:hAnsi="Times New Roman" w:cs="Times New Roman"/>
                <w:sz w:val="18"/>
                <w:szCs w:val="18"/>
              </w:rPr>
              <w:t xml:space="preserve">Desens </w:t>
            </w:r>
            <w:r>
              <w:rPr>
                <w:rFonts w:ascii="Times New Roman" w:hAnsi="Times New Roman" w:cs="Times New Roman" w:hint="eastAsia"/>
                <w:sz w:val="18"/>
                <w:szCs w:val="18"/>
              </w:rPr>
              <w:t>(dB)</w:t>
            </w:r>
          </w:p>
        </w:tc>
        <w:tc>
          <w:tcPr>
            <w:tcW w:w="1153" w:type="dxa"/>
            <w:vAlign w:val="bottom"/>
          </w:tcPr>
          <w:p w14:paraId="7C90BE6A" w14:textId="201EB7B2" w:rsidR="00551361" w:rsidRPr="00551361" w:rsidRDefault="00551361" w:rsidP="0005163A">
            <w:pPr>
              <w:rPr>
                <w:rFonts w:ascii="Times New Roman" w:hAnsi="Times New Roman" w:cs="Times New Roman"/>
                <w:sz w:val="18"/>
                <w:szCs w:val="18"/>
              </w:rPr>
            </w:pPr>
            <w:r>
              <w:rPr>
                <w:rFonts w:ascii="Times New Roman" w:eastAsia="等线" w:hAnsi="Times New Roman" w:cs="Times New Roman" w:hint="eastAsia"/>
                <w:color w:val="000000"/>
                <w:sz w:val="18"/>
                <w:szCs w:val="18"/>
              </w:rPr>
              <w:t xml:space="preserve">6 </w:t>
            </w:r>
            <w:r w:rsidRPr="00551361">
              <w:rPr>
                <w:rFonts w:ascii="Times New Roman" w:eastAsia="等线" w:hAnsi="Times New Roman" w:cs="Times New Roman"/>
                <w:color w:val="000000"/>
                <w:sz w:val="18"/>
                <w:szCs w:val="18"/>
              </w:rPr>
              <w:t xml:space="preserve"> </w:t>
            </w:r>
          </w:p>
        </w:tc>
        <w:tc>
          <w:tcPr>
            <w:tcW w:w="1154" w:type="dxa"/>
            <w:vAlign w:val="bottom"/>
          </w:tcPr>
          <w:p w14:paraId="57E5D334" w14:textId="6810B355" w:rsidR="00551361" w:rsidRPr="00551361" w:rsidRDefault="00551361" w:rsidP="0005163A">
            <w:pPr>
              <w:rPr>
                <w:rFonts w:ascii="Times New Roman" w:hAnsi="Times New Roman" w:cs="Times New Roman"/>
                <w:sz w:val="18"/>
                <w:szCs w:val="18"/>
              </w:rPr>
            </w:pPr>
            <w:r>
              <w:rPr>
                <w:rFonts w:ascii="Times New Roman" w:eastAsia="等线" w:hAnsi="Times New Roman" w:cs="Times New Roman" w:hint="eastAsia"/>
                <w:color w:val="000000"/>
                <w:sz w:val="18"/>
                <w:szCs w:val="18"/>
              </w:rPr>
              <w:t>4</w:t>
            </w:r>
            <w:r w:rsidRPr="00551361">
              <w:rPr>
                <w:rFonts w:ascii="Times New Roman" w:eastAsia="等线" w:hAnsi="Times New Roman" w:cs="Times New Roman"/>
                <w:color w:val="000000"/>
                <w:sz w:val="18"/>
                <w:szCs w:val="18"/>
              </w:rPr>
              <w:t xml:space="preserve"> </w:t>
            </w:r>
          </w:p>
        </w:tc>
        <w:tc>
          <w:tcPr>
            <w:tcW w:w="1154" w:type="dxa"/>
            <w:vAlign w:val="bottom"/>
          </w:tcPr>
          <w:p w14:paraId="26E464E8" w14:textId="5937AE8A" w:rsidR="00551361" w:rsidRPr="00551361" w:rsidRDefault="00551361" w:rsidP="0005163A">
            <w:pPr>
              <w:rPr>
                <w:rFonts w:ascii="Times New Roman" w:hAnsi="Times New Roman" w:cs="Times New Roman"/>
                <w:sz w:val="18"/>
                <w:szCs w:val="18"/>
              </w:rPr>
            </w:pPr>
            <w:r>
              <w:rPr>
                <w:rFonts w:ascii="Times New Roman" w:eastAsia="等线" w:hAnsi="Times New Roman" w:cs="Times New Roman" w:hint="eastAsia"/>
                <w:color w:val="000000"/>
                <w:sz w:val="18"/>
                <w:szCs w:val="18"/>
              </w:rPr>
              <w:t>2.5</w:t>
            </w:r>
            <w:r w:rsidRPr="00551361">
              <w:rPr>
                <w:rFonts w:ascii="Times New Roman" w:eastAsia="等线" w:hAnsi="Times New Roman" w:cs="Times New Roman"/>
                <w:color w:val="000000"/>
                <w:sz w:val="18"/>
                <w:szCs w:val="18"/>
              </w:rPr>
              <w:t xml:space="preserve"> </w:t>
            </w:r>
          </w:p>
        </w:tc>
        <w:tc>
          <w:tcPr>
            <w:tcW w:w="1153" w:type="dxa"/>
            <w:vAlign w:val="bottom"/>
          </w:tcPr>
          <w:p w14:paraId="22FFEB27" w14:textId="55CA1270" w:rsidR="00551361" w:rsidRPr="00551361" w:rsidRDefault="00551361" w:rsidP="0005163A">
            <w:pPr>
              <w:rPr>
                <w:rFonts w:ascii="Times New Roman" w:hAnsi="Times New Roman" w:cs="Times New Roman"/>
                <w:sz w:val="18"/>
                <w:szCs w:val="18"/>
              </w:rPr>
            </w:pPr>
            <w:r w:rsidRPr="00551361">
              <w:rPr>
                <w:rFonts w:ascii="Times New Roman" w:eastAsia="等线" w:hAnsi="Times New Roman" w:cs="Times New Roman"/>
                <w:color w:val="000000"/>
                <w:sz w:val="18"/>
                <w:szCs w:val="18"/>
              </w:rPr>
              <w:t>1.</w:t>
            </w:r>
            <w:r>
              <w:rPr>
                <w:rFonts w:ascii="Times New Roman" w:eastAsia="等线" w:hAnsi="Times New Roman" w:cs="Times New Roman" w:hint="eastAsia"/>
                <w:color w:val="000000"/>
                <w:sz w:val="18"/>
                <w:szCs w:val="18"/>
              </w:rPr>
              <w:t>5</w:t>
            </w:r>
            <w:r w:rsidRPr="00551361">
              <w:rPr>
                <w:rFonts w:ascii="Times New Roman" w:eastAsia="等线" w:hAnsi="Times New Roman" w:cs="Times New Roman"/>
                <w:color w:val="000000"/>
                <w:sz w:val="18"/>
                <w:szCs w:val="18"/>
              </w:rPr>
              <w:t xml:space="preserve"> </w:t>
            </w:r>
          </w:p>
        </w:tc>
        <w:tc>
          <w:tcPr>
            <w:tcW w:w="1154" w:type="dxa"/>
            <w:vAlign w:val="bottom"/>
          </w:tcPr>
          <w:p w14:paraId="4EED0CF6" w14:textId="1D39FE27" w:rsidR="00551361" w:rsidRPr="00551361" w:rsidRDefault="00551361" w:rsidP="0005163A">
            <w:pPr>
              <w:rPr>
                <w:rFonts w:ascii="Times New Roman" w:hAnsi="Times New Roman" w:cs="Times New Roman"/>
                <w:sz w:val="18"/>
                <w:szCs w:val="18"/>
              </w:rPr>
            </w:pPr>
            <w:r>
              <w:rPr>
                <w:rFonts w:ascii="Times New Roman" w:eastAsia="等线" w:hAnsi="Times New Roman" w:cs="Times New Roman" w:hint="eastAsia"/>
                <w:color w:val="000000"/>
                <w:sz w:val="18"/>
                <w:szCs w:val="18"/>
              </w:rPr>
              <w:t>1</w:t>
            </w:r>
            <w:r w:rsidRPr="00551361">
              <w:rPr>
                <w:rFonts w:ascii="Times New Roman" w:eastAsia="等线" w:hAnsi="Times New Roman" w:cs="Times New Roman"/>
                <w:color w:val="000000"/>
                <w:sz w:val="18"/>
                <w:szCs w:val="18"/>
              </w:rPr>
              <w:t xml:space="preserve"> </w:t>
            </w:r>
          </w:p>
        </w:tc>
        <w:tc>
          <w:tcPr>
            <w:tcW w:w="1154" w:type="dxa"/>
            <w:vAlign w:val="bottom"/>
          </w:tcPr>
          <w:p w14:paraId="77171261" w14:textId="538616C0" w:rsidR="00551361" w:rsidRPr="00551361" w:rsidRDefault="00551361" w:rsidP="0005163A">
            <w:pPr>
              <w:rPr>
                <w:rFonts w:ascii="Times New Roman" w:hAnsi="Times New Roman" w:cs="Times New Roman"/>
                <w:sz w:val="18"/>
                <w:szCs w:val="18"/>
              </w:rPr>
            </w:pPr>
            <w:r>
              <w:rPr>
                <w:rFonts w:ascii="Times New Roman" w:eastAsia="等线" w:hAnsi="Times New Roman" w:cs="Times New Roman" w:hint="eastAsia"/>
                <w:color w:val="000000"/>
                <w:sz w:val="18"/>
                <w:szCs w:val="18"/>
              </w:rPr>
              <w:t>1</w:t>
            </w:r>
            <w:r w:rsidRPr="00551361">
              <w:rPr>
                <w:rFonts w:ascii="Times New Roman" w:eastAsia="等线" w:hAnsi="Times New Roman" w:cs="Times New Roman"/>
                <w:color w:val="000000"/>
                <w:sz w:val="18"/>
                <w:szCs w:val="18"/>
              </w:rPr>
              <w:t xml:space="preserve"> </w:t>
            </w:r>
          </w:p>
        </w:tc>
        <w:tc>
          <w:tcPr>
            <w:tcW w:w="1154" w:type="dxa"/>
            <w:vAlign w:val="bottom"/>
          </w:tcPr>
          <w:p w14:paraId="4B290B59" w14:textId="5BB5D600" w:rsidR="00551361" w:rsidRPr="00551361" w:rsidRDefault="00551361" w:rsidP="0005163A">
            <w:pPr>
              <w:rPr>
                <w:rFonts w:ascii="Times New Roman" w:hAnsi="Times New Roman" w:cs="Times New Roman"/>
                <w:sz w:val="18"/>
                <w:szCs w:val="18"/>
              </w:rPr>
            </w:pPr>
            <w:r w:rsidRPr="00551361">
              <w:rPr>
                <w:rFonts w:ascii="Times New Roman" w:eastAsia="等线" w:hAnsi="Times New Roman" w:cs="Times New Roman"/>
                <w:color w:val="000000"/>
                <w:sz w:val="18"/>
                <w:szCs w:val="18"/>
              </w:rPr>
              <w:t>0.</w:t>
            </w:r>
            <w:r>
              <w:rPr>
                <w:rFonts w:ascii="Times New Roman" w:eastAsia="等线" w:hAnsi="Times New Roman" w:cs="Times New Roman" w:hint="eastAsia"/>
                <w:color w:val="000000"/>
                <w:sz w:val="18"/>
                <w:szCs w:val="18"/>
              </w:rPr>
              <w:t>5</w:t>
            </w:r>
            <w:r w:rsidRPr="00551361">
              <w:rPr>
                <w:rFonts w:ascii="Times New Roman" w:eastAsia="等线" w:hAnsi="Times New Roman" w:cs="Times New Roman"/>
                <w:color w:val="000000"/>
                <w:sz w:val="18"/>
                <w:szCs w:val="18"/>
              </w:rPr>
              <w:t xml:space="preserve"> </w:t>
            </w:r>
          </w:p>
        </w:tc>
      </w:tr>
      <w:tr w:rsidR="00551361" w:rsidRPr="00551361" w14:paraId="68129B0F" w14:textId="77777777" w:rsidTr="0005163A">
        <w:tc>
          <w:tcPr>
            <w:tcW w:w="1555" w:type="dxa"/>
          </w:tcPr>
          <w:p w14:paraId="5D0C7146" w14:textId="77777777" w:rsidR="00551361" w:rsidRPr="00551361" w:rsidRDefault="00551361" w:rsidP="0005163A">
            <w:pPr>
              <w:rPr>
                <w:rFonts w:ascii="Times New Roman" w:hAnsi="Times New Roman" w:cs="Times New Roman"/>
                <w:sz w:val="18"/>
                <w:szCs w:val="18"/>
              </w:rPr>
            </w:pPr>
            <w:r w:rsidRPr="00551361">
              <w:rPr>
                <w:rFonts w:ascii="Times New Roman" w:hAnsi="Times New Roman" w:cs="Times New Roman"/>
                <w:sz w:val="18"/>
                <w:szCs w:val="18"/>
              </w:rPr>
              <w:t>D2R BW</w:t>
            </w:r>
            <w:r>
              <w:rPr>
                <w:rFonts w:ascii="Times New Roman" w:hAnsi="Times New Roman" w:cs="Times New Roman" w:hint="eastAsia"/>
                <w:sz w:val="18"/>
                <w:szCs w:val="18"/>
              </w:rPr>
              <w:t xml:space="preserve"> (kHz)</w:t>
            </w:r>
          </w:p>
        </w:tc>
        <w:tc>
          <w:tcPr>
            <w:tcW w:w="1153" w:type="dxa"/>
          </w:tcPr>
          <w:p w14:paraId="416278CD" w14:textId="77777777" w:rsidR="00551361" w:rsidRPr="00551361" w:rsidRDefault="00551361" w:rsidP="0005163A">
            <w:pPr>
              <w:rPr>
                <w:rFonts w:ascii="Times New Roman" w:hAnsi="Times New Roman" w:cs="Times New Roman"/>
                <w:sz w:val="18"/>
                <w:szCs w:val="18"/>
              </w:rPr>
            </w:pPr>
            <w:r w:rsidRPr="00551361">
              <w:rPr>
                <w:rFonts w:ascii="Times New Roman" w:eastAsia="Malgun Gothic" w:hAnsi="Times New Roman" w:cs="Times New Roman"/>
                <w:kern w:val="0"/>
                <w:sz w:val="18"/>
                <w:szCs w:val="18"/>
                <w:lang w:val="en-GB"/>
              </w:rPr>
              <w:t>480</w:t>
            </w:r>
          </w:p>
        </w:tc>
        <w:tc>
          <w:tcPr>
            <w:tcW w:w="1154" w:type="dxa"/>
          </w:tcPr>
          <w:p w14:paraId="79C124C4" w14:textId="77777777" w:rsidR="00551361" w:rsidRPr="00551361" w:rsidRDefault="00551361" w:rsidP="0005163A">
            <w:pPr>
              <w:rPr>
                <w:rFonts w:ascii="Times New Roman" w:hAnsi="Times New Roman" w:cs="Times New Roman"/>
                <w:sz w:val="18"/>
                <w:szCs w:val="18"/>
              </w:rPr>
            </w:pPr>
            <w:r w:rsidRPr="00551361">
              <w:rPr>
                <w:rFonts w:ascii="Times New Roman" w:eastAsia="Malgun Gothic" w:hAnsi="Times New Roman" w:cs="Times New Roman"/>
                <w:kern w:val="0"/>
                <w:sz w:val="18"/>
                <w:szCs w:val="18"/>
                <w:lang w:val="en-GB"/>
              </w:rPr>
              <w:t>720</w:t>
            </w:r>
          </w:p>
        </w:tc>
        <w:tc>
          <w:tcPr>
            <w:tcW w:w="1154" w:type="dxa"/>
          </w:tcPr>
          <w:p w14:paraId="01AC5A4F" w14:textId="77777777" w:rsidR="00551361" w:rsidRPr="00551361" w:rsidRDefault="00551361" w:rsidP="0005163A">
            <w:pPr>
              <w:rPr>
                <w:rFonts w:ascii="Times New Roman" w:hAnsi="Times New Roman" w:cs="Times New Roman"/>
                <w:sz w:val="18"/>
                <w:szCs w:val="18"/>
              </w:rPr>
            </w:pPr>
            <w:r w:rsidRPr="00551361">
              <w:rPr>
                <w:rFonts w:ascii="Times New Roman" w:eastAsia="Malgun Gothic" w:hAnsi="Times New Roman" w:cs="Times New Roman"/>
                <w:kern w:val="0"/>
                <w:sz w:val="18"/>
                <w:szCs w:val="18"/>
                <w:lang w:val="en-GB"/>
              </w:rPr>
              <w:t>960</w:t>
            </w:r>
          </w:p>
        </w:tc>
        <w:tc>
          <w:tcPr>
            <w:tcW w:w="1153" w:type="dxa"/>
          </w:tcPr>
          <w:p w14:paraId="4C1139C7" w14:textId="77777777" w:rsidR="00551361" w:rsidRPr="00551361" w:rsidRDefault="00551361" w:rsidP="0005163A">
            <w:pPr>
              <w:rPr>
                <w:rFonts w:ascii="Times New Roman" w:hAnsi="Times New Roman" w:cs="Times New Roman"/>
                <w:sz w:val="18"/>
                <w:szCs w:val="18"/>
              </w:rPr>
            </w:pPr>
            <w:r w:rsidRPr="00551361">
              <w:rPr>
                <w:rFonts w:ascii="Times New Roman" w:eastAsia="Malgun Gothic" w:hAnsi="Times New Roman" w:cs="Times New Roman"/>
                <w:kern w:val="0"/>
                <w:sz w:val="18"/>
                <w:szCs w:val="18"/>
                <w:lang w:val="en-GB"/>
              </w:rPr>
              <w:t>1440</w:t>
            </w:r>
          </w:p>
        </w:tc>
        <w:tc>
          <w:tcPr>
            <w:tcW w:w="1154" w:type="dxa"/>
          </w:tcPr>
          <w:p w14:paraId="4BE26029" w14:textId="77777777" w:rsidR="00551361" w:rsidRPr="00551361" w:rsidRDefault="00551361" w:rsidP="0005163A">
            <w:pPr>
              <w:rPr>
                <w:rFonts w:ascii="Times New Roman" w:hAnsi="Times New Roman" w:cs="Times New Roman"/>
                <w:sz w:val="18"/>
                <w:szCs w:val="18"/>
              </w:rPr>
            </w:pPr>
            <w:r w:rsidRPr="00551361">
              <w:rPr>
                <w:rFonts w:ascii="Times New Roman" w:eastAsia="Malgun Gothic" w:hAnsi="Times New Roman" w:cs="Times New Roman"/>
                <w:kern w:val="0"/>
                <w:sz w:val="18"/>
                <w:szCs w:val="18"/>
                <w:lang w:val="en-GB"/>
              </w:rPr>
              <w:t>1920</w:t>
            </w:r>
          </w:p>
        </w:tc>
        <w:tc>
          <w:tcPr>
            <w:tcW w:w="1154" w:type="dxa"/>
          </w:tcPr>
          <w:p w14:paraId="468FDFB5" w14:textId="77777777" w:rsidR="00551361" w:rsidRPr="00551361" w:rsidRDefault="00551361" w:rsidP="0005163A">
            <w:pPr>
              <w:rPr>
                <w:rFonts w:ascii="Times New Roman" w:hAnsi="Times New Roman" w:cs="Times New Roman"/>
                <w:sz w:val="18"/>
                <w:szCs w:val="18"/>
              </w:rPr>
            </w:pPr>
            <w:r w:rsidRPr="00551361">
              <w:rPr>
                <w:rFonts w:ascii="Times New Roman" w:eastAsia="Malgun Gothic" w:hAnsi="Times New Roman" w:cs="Times New Roman"/>
                <w:kern w:val="0"/>
                <w:sz w:val="18"/>
                <w:szCs w:val="18"/>
                <w:lang w:val="en-GB"/>
              </w:rPr>
              <w:t>2880</w:t>
            </w:r>
          </w:p>
        </w:tc>
        <w:tc>
          <w:tcPr>
            <w:tcW w:w="1154" w:type="dxa"/>
          </w:tcPr>
          <w:p w14:paraId="1886024A" w14:textId="77777777" w:rsidR="00551361" w:rsidRPr="00551361" w:rsidRDefault="00551361" w:rsidP="0005163A">
            <w:pPr>
              <w:rPr>
                <w:rFonts w:ascii="Times New Roman" w:hAnsi="Times New Roman" w:cs="Times New Roman"/>
                <w:sz w:val="18"/>
                <w:szCs w:val="18"/>
              </w:rPr>
            </w:pPr>
            <w:r w:rsidRPr="00551361">
              <w:rPr>
                <w:rFonts w:ascii="Times New Roman" w:eastAsia="Malgun Gothic" w:hAnsi="Times New Roman" w:cs="Times New Roman"/>
                <w:kern w:val="0"/>
                <w:sz w:val="18"/>
                <w:szCs w:val="18"/>
                <w:lang w:val="en-GB"/>
              </w:rPr>
              <w:t>3840</w:t>
            </w:r>
          </w:p>
        </w:tc>
      </w:tr>
      <w:tr w:rsidR="00551361" w:rsidRPr="00551361" w14:paraId="31C8626E" w14:textId="77777777" w:rsidTr="0005163A">
        <w:tc>
          <w:tcPr>
            <w:tcW w:w="1555" w:type="dxa"/>
          </w:tcPr>
          <w:p w14:paraId="60454181" w14:textId="77777777" w:rsidR="00551361" w:rsidRPr="00551361" w:rsidRDefault="00551361" w:rsidP="0005163A">
            <w:pPr>
              <w:rPr>
                <w:rFonts w:ascii="Times New Roman" w:hAnsi="Times New Roman" w:cs="Times New Roman"/>
                <w:sz w:val="18"/>
                <w:szCs w:val="18"/>
              </w:rPr>
            </w:pPr>
            <w:r w:rsidRPr="00551361">
              <w:rPr>
                <w:rFonts w:ascii="Times New Roman" w:hAnsi="Times New Roman" w:cs="Times New Roman"/>
                <w:sz w:val="18"/>
                <w:szCs w:val="18"/>
              </w:rPr>
              <w:t xml:space="preserve">Desens </w:t>
            </w:r>
            <w:r>
              <w:rPr>
                <w:rFonts w:ascii="Times New Roman" w:hAnsi="Times New Roman" w:cs="Times New Roman" w:hint="eastAsia"/>
                <w:sz w:val="18"/>
                <w:szCs w:val="18"/>
              </w:rPr>
              <w:t>(dB)</w:t>
            </w:r>
          </w:p>
        </w:tc>
        <w:tc>
          <w:tcPr>
            <w:tcW w:w="1153" w:type="dxa"/>
            <w:vAlign w:val="bottom"/>
          </w:tcPr>
          <w:p w14:paraId="5BEEE7A6" w14:textId="59FCF775" w:rsidR="00551361" w:rsidRPr="00551361" w:rsidRDefault="00551361" w:rsidP="0005163A">
            <w:pPr>
              <w:rPr>
                <w:rFonts w:ascii="Times New Roman" w:hAnsi="Times New Roman" w:cs="Times New Roman"/>
                <w:sz w:val="18"/>
                <w:szCs w:val="18"/>
              </w:rPr>
            </w:pPr>
            <w:r w:rsidRPr="00551361">
              <w:rPr>
                <w:rFonts w:ascii="Times New Roman" w:eastAsia="等线" w:hAnsi="Times New Roman" w:cs="Times New Roman"/>
                <w:color w:val="000000"/>
                <w:sz w:val="18"/>
                <w:szCs w:val="18"/>
              </w:rPr>
              <w:t>0.</w:t>
            </w:r>
            <w:r>
              <w:rPr>
                <w:rFonts w:ascii="Times New Roman" w:eastAsia="等线" w:hAnsi="Times New Roman" w:cs="Times New Roman" w:hint="eastAsia"/>
                <w:color w:val="000000"/>
                <w:sz w:val="18"/>
                <w:szCs w:val="18"/>
              </w:rPr>
              <w:t>5</w:t>
            </w:r>
            <w:r w:rsidRPr="00551361">
              <w:rPr>
                <w:rFonts w:ascii="Times New Roman" w:eastAsia="等线" w:hAnsi="Times New Roman" w:cs="Times New Roman"/>
                <w:color w:val="000000"/>
                <w:sz w:val="18"/>
                <w:szCs w:val="18"/>
              </w:rPr>
              <w:t xml:space="preserve"> </w:t>
            </w:r>
          </w:p>
        </w:tc>
        <w:tc>
          <w:tcPr>
            <w:tcW w:w="1154" w:type="dxa"/>
            <w:vAlign w:val="bottom"/>
          </w:tcPr>
          <w:p w14:paraId="7739B9D2" w14:textId="63CFB413" w:rsidR="00551361" w:rsidRPr="00551361" w:rsidRDefault="00551361" w:rsidP="0005163A">
            <w:pPr>
              <w:rPr>
                <w:rFonts w:ascii="Times New Roman" w:hAnsi="Times New Roman" w:cs="Times New Roman"/>
                <w:sz w:val="18"/>
                <w:szCs w:val="18"/>
              </w:rPr>
            </w:pPr>
            <w:r w:rsidRPr="00551361">
              <w:rPr>
                <w:rFonts w:ascii="Times New Roman" w:eastAsia="等线" w:hAnsi="Times New Roman" w:cs="Times New Roman"/>
                <w:color w:val="000000"/>
                <w:sz w:val="18"/>
                <w:szCs w:val="18"/>
              </w:rPr>
              <w:t>0.</w:t>
            </w:r>
            <w:r>
              <w:rPr>
                <w:rFonts w:ascii="Times New Roman" w:eastAsia="等线" w:hAnsi="Times New Roman" w:cs="Times New Roman" w:hint="eastAsia"/>
                <w:color w:val="000000"/>
                <w:sz w:val="18"/>
                <w:szCs w:val="18"/>
              </w:rPr>
              <w:t>5</w:t>
            </w:r>
          </w:p>
        </w:tc>
        <w:tc>
          <w:tcPr>
            <w:tcW w:w="1154" w:type="dxa"/>
            <w:vAlign w:val="bottom"/>
          </w:tcPr>
          <w:p w14:paraId="7C9AAA6A" w14:textId="6CCAB87B" w:rsidR="00551361" w:rsidRPr="00551361" w:rsidRDefault="00551361" w:rsidP="0005163A">
            <w:pPr>
              <w:rPr>
                <w:rFonts w:ascii="Times New Roman" w:hAnsi="Times New Roman" w:cs="Times New Roman"/>
                <w:sz w:val="18"/>
                <w:szCs w:val="18"/>
              </w:rPr>
            </w:pPr>
            <w:r w:rsidRPr="00551361">
              <w:rPr>
                <w:rFonts w:ascii="Times New Roman" w:eastAsia="等线" w:hAnsi="Times New Roman" w:cs="Times New Roman"/>
                <w:color w:val="000000"/>
                <w:sz w:val="18"/>
                <w:szCs w:val="18"/>
              </w:rPr>
              <w:t>0.</w:t>
            </w:r>
            <w:r>
              <w:rPr>
                <w:rFonts w:ascii="Times New Roman" w:eastAsia="等线" w:hAnsi="Times New Roman" w:cs="Times New Roman" w:hint="eastAsia"/>
                <w:color w:val="000000"/>
                <w:sz w:val="18"/>
                <w:szCs w:val="18"/>
              </w:rPr>
              <w:t>2</w:t>
            </w:r>
            <w:r w:rsidRPr="00551361">
              <w:rPr>
                <w:rFonts w:ascii="Times New Roman" w:eastAsia="等线" w:hAnsi="Times New Roman" w:cs="Times New Roman"/>
                <w:color w:val="000000"/>
                <w:sz w:val="18"/>
                <w:szCs w:val="18"/>
              </w:rPr>
              <w:t xml:space="preserve"> </w:t>
            </w:r>
          </w:p>
        </w:tc>
        <w:tc>
          <w:tcPr>
            <w:tcW w:w="1153" w:type="dxa"/>
            <w:vAlign w:val="bottom"/>
          </w:tcPr>
          <w:p w14:paraId="5488B1E6" w14:textId="52583307" w:rsidR="00551361" w:rsidRPr="00551361" w:rsidRDefault="00551361" w:rsidP="0005163A">
            <w:pPr>
              <w:rPr>
                <w:rFonts w:ascii="Times New Roman" w:hAnsi="Times New Roman" w:cs="Times New Roman"/>
                <w:sz w:val="18"/>
                <w:szCs w:val="18"/>
              </w:rPr>
            </w:pPr>
            <w:r w:rsidRPr="00551361">
              <w:rPr>
                <w:rFonts w:ascii="Times New Roman" w:eastAsia="等线" w:hAnsi="Times New Roman" w:cs="Times New Roman"/>
                <w:color w:val="000000"/>
                <w:sz w:val="18"/>
                <w:szCs w:val="18"/>
              </w:rPr>
              <w:t>0.</w:t>
            </w:r>
            <w:r>
              <w:rPr>
                <w:rFonts w:ascii="Times New Roman" w:eastAsia="等线" w:hAnsi="Times New Roman" w:cs="Times New Roman" w:hint="eastAsia"/>
                <w:color w:val="000000"/>
                <w:sz w:val="18"/>
                <w:szCs w:val="18"/>
              </w:rPr>
              <w:t>2</w:t>
            </w:r>
            <w:r w:rsidRPr="00551361">
              <w:rPr>
                <w:rFonts w:ascii="Times New Roman" w:eastAsia="等线" w:hAnsi="Times New Roman" w:cs="Times New Roman"/>
                <w:color w:val="000000"/>
                <w:sz w:val="18"/>
                <w:szCs w:val="18"/>
              </w:rPr>
              <w:t xml:space="preserve"> </w:t>
            </w:r>
          </w:p>
        </w:tc>
        <w:tc>
          <w:tcPr>
            <w:tcW w:w="1154" w:type="dxa"/>
            <w:vAlign w:val="bottom"/>
          </w:tcPr>
          <w:p w14:paraId="1B1D951B" w14:textId="1B4F1BDD" w:rsidR="00551361" w:rsidRPr="00551361" w:rsidRDefault="00551361" w:rsidP="0005163A">
            <w:pPr>
              <w:rPr>
                <w:rFonts w:ascii="Times New Roman" w:hAnsi="Times New Roman" w:cs="Times New Roman"/>
                <w:sz w:val="18"/>
                <w:szCs w:val="18"/>
              </w:rPr>
            </w:pPr>
            <w:r w:rsidRPr="00551361">
              <w:rPr>
                <w:rFonts w:ascii="Times New Roman" w:eastAsia="等线" w:hAnsi="Times New Roman" w:cs="Times New Roman"/>
                <w:color w:val="000000"/>
                <w:sz w:val="18"/>
                <w:szCs w:val="18"/>
              </w:rPr>
              <w:t>0.</w:t>
            </w:r>
            <w:r>
              <w:rPr>
                <w:rFonts w:ascii="Times New Roman" w:eastAsia="等线" w:hAnsi="Times New Roman" w:cs="Times New Roman" w:hint="eastAsia"/>
                <w:color w:val="000000"/>
                <w:sz w:val="18"/>
                <w:szCs w:val="18"/>
              </w:rPr>
              <w:t>1</w:t>
            </w:r>
          </w:p>
        </w:tc>
        <w:tc>
          <w:tcPr>
            <w:tcW w:w="1154" w:type="dxa"/>
            <w:vAlign w:val="bottom"/>
          </w:tcPr>
          <w:p w14:paraId="58EDEA66" w14:textId="21CC489C" w:rsidR="00551361" w:rsidRPr="00551361" w:rsidRDefault="00551361" w:rsidP="0005163A">
            <w:pPr>
              <w:rPr>
                <w:rFonts w:ascii="Times New Roman" w:hAnsi="Times New Roman" w:cs="Times New Roman"/>
                <w:sz w:val="18"/>
                <w:szCs w:val="18"/>
              </w:rPr>
            </w:pPr>
            <w:r w:rsidRPr="00551361">
              <w:rPr>
                <w:rFonts w:ascii="Times New Roman" w:eastAsia="等线" w:hAnsi="Times New Roman" w:cs="Times New Roman"/>
                <w:color w:val="000000"/>
                <w:sz w:val="18"/>
                <w:szCs w:val="18"/>
              </w:rPr>
              <w:t>0.</w:t>
            </w:r>
            <w:r>
              <w:rPr>
                <w:rFonts w:ascii="Times New Roman" w:eastAsia="等线" w:hAnsi="Times New Roman" w:cs="Times New Roman" w:hint="eastAsia"/>
                <w:color w:val="000000"/>
                <w:sz w:val="18"/>
                <w:szCs w:val="18"/>
              </w:rPr>
              <w:t>1</w:t>
            </w:r>
            <w:r w:rsidRPr="00551361">
              <w:rPr>
                <w:rFonts w:ascii="Times New Roman" w:eastAsia="等线" w:hAnsi="Times New Roman" w:cs="Times New Roman"/>
                <w:color w:val="000000"/>
                <w:sz w:val="18"/>
                <w:szCs w:val="18"/>
              </w:rPr>
              <w:t xml:space="preserve"> </w:t>
            </w:r>
          </w:p>
        </w:tc>
        <w:tc>
          <w:tcPr>
            <w:tcW w:w="1154" w:type="dxa"/>
            <w:vAlign w:val="bottom"/>
          </w:tcPr>
          <w:p w14:paraId="3A4630BC" w14:textId="4E1A3177" w:rsidR="00551361" w:rsidRPr="00551361" w:rsidRDefault="00551361" w:rsidP="0005163A">
            <w:pPr>
              <w:rPr>
                <w:rFonts w:ascii="Times New Roman" w:hAnsi="Times New Roman" w:cs="Times New Roman"/>
                <w:sz w:val="18"/>
                <w:szCs w:val="18"/>
              </w:rPr>
            </w:pPr>
            <w:r w:rsidRPr="00551361">
              <w:rPr>
                <w:rFonts w:ascii="Times New Roman" w:eastAsia="等线" w:hAnsi="Times New Roman" w:cs="Times New Roman"/>
                <w:color w:val="000000"/>
                <w:sz w:val="18"/>
                <w:szCs w:val="18"/>
              </w:rPr>
              <w:t>0.</w:t>
            </w:r>
            <w:r>
              <w:rPr>
                <w:rFonts w:ascii="Times New Roman" w:eastAsia="等线" w:hAnsi="Times New Roman" w:cs="Times New Roman" w:hint="eastAsia"/>
                <w:color w:val="000000"/>
                <w:sz w:val="18"/>
                <w:szCs w:val="18"/>
              </w:rPr>
              <w:t>1</w:t>
            </w:r>
          </w:p>
        </w:tc>
      </w:tr>
    </w:tbl>
    <w:p w14:paraId="1A8F42EB" w14:textId="77777777" w:rsidR="00CF06D1" w:rsidRPr="0076625C" w:rsidRDefault="00CF06D1" w:rsidP="004A62FC">
      <w:pPr>
        <w:rPr>
          <w:rFonts w:ascii="Times New Roman" w:hAnsi="Times New Roman" w:cs="Times New Roman"/>
        </w:rPr>
      </w:pPr>
    </w:p>
    <w:p w14:paraId="3DCF4EFA" w14:textId="0EABC6BB" w:rsidR="00551361" w:rsidRPr="00551361" w:rsidRDefault="00551361" w:rsidP="004A62FC">
      <w:pPr>
        <w:rPr>
          <w:rFonts w:ascii="Times New Roman" w:hAnsi="Times New Roman" w:cs="Times New Roman"/>
        </w:rPr>
      </w:pPr>
      <w:r w:rsidRPr="00551361">
        <w:rPr>
          <w:rFonts w:ascii="Times New Roman" w:hAnsi="Times New Roman" w:cs="Times New Roman" w:hint="eastAsia"/>
        </w:rPr>
        <w:t>However</w:t>
      </w:r>
      <w:r>
        <w:rPr>
          <w:rFonts w:ascii="Times New Roman" w:hAnsi="Times New Roman" w:cs="Times New Roman" w:hint="eastAsia"/>
        </w:rPr>
        <w:t>, a problem raise</w:t>
      </w:r>
      <w:r w:rsidR="002505C7">
        <w:rPr>
          <w:rFonts w:ascii="Times New Roman" w:hAnsi="Times New Roman" w:cs="Times New Roman" w:hint="eastAsia"/>
        </w:rPr>
        <w:t>d</w:t>
      </w:r>
      <w:r>
        <w:rPr>
          <w:rFonts w:ascii="Times New Roman" w:hAnsi="Times New Roman" w:cs="Times New Roman" w:hint="eastAsia"/>
        </w:rPr>
        <w:t xml:space="preserve"> in the last meeting is how to reflect the CW i</w:t>
      </w:r>
      <w:r w:rsidR="002505C7">
        <w:rPr>
          <w:rFonts w:ascii="Times New Roman" w:hAnsi="Times New Roman" w:cs="Times New Roman" w:hint="eastAsia"/>
        </w:rPr>
        <w:t xml:space="preserve">nfluence in the conformance test. Normally </w:t>
      </w:r>
      <w:r w:rsidR="002505C7">
        <w:rPr>
          <w:rFonts w:ascii="Times New Roman" w:hAnsi="Times New Roman" w:cs="Times New Roman"/>
        </w:rPr>
        <w:lastRenderedPageBreak/>
        <w:t>the</w:t>
      </w:r>
      <w:r w:rsidR="002505C7">
        <w:rPr>
          <w:rFonts w:ascii="Times New Roman" w:hAnsi="Times New Roman" w:cs="Times New Roman" w:hint="eastAsia"/>
        </w:rPr>
        <w:t xml:space="preserve"> OOK signal can be generated by the TE </w:t>
      </w:r>
      <w:r w:rsidR="002505C7">
        <w:rPr>
          <w:rFonts w:ascii="Times New Roman" w:hAnsi="Times New Roman" w:cs="Times New Roman"/>
        </w:rPr>
        <w:t>and</w:t>
      </w:r>
      <w:r w:rsidR="002505C7">
        <w:rPr>
          <w:rFonts w:ascii="Times New Roman" w:hAnsi="Times New Roman" w:cs="Times New Roman" w:hint="eastAsia"/>
        </w:rPr>
        <w:t xml:space="preserve"> CW interference is not added. </w:t>
      </w:r>
      <w:r w:rsidR="002505C7">
        <w:rPr>
          <w:rFonts w:ascii="Times New Roman" w:hAnsi="Times New Roman" w:cs="Times New Roman"/>
        </w:rPr>
        <w:t>I</w:t>
      </w:r>
      <w:r w:rsidR="002505C7">
        <w:rPr>
          <w:rFonts w:ascii="Times New Roman" w:hAnsi="Times New Roman" w:cs="Times New Roman" w:hint="eastAsia"/>
        </w:rPr>
        <w:t xml:space="preserve">t is better to further discussed whether and how the CW densen can be reflected.  </w:t>
      </w:r>
    </w:p>
    <w:p w14:paraId="71FF9EDF" w14:textId="77777777" w:rsidR="00551361" w:rsidRDefault="00551361" w:rsidP="004A62FC">
      <w:pPr>
        <w:rPr>
          <w:rFonts w:ascii="Times New Roman" w:hAnsi="Times New Roman" w:cs="Times New Roman"/>
          <w:b/>
          <w:bCs/>
        </w:rPr>
      </w:pPr>
    </w:p>
    <w:p w14:paraId="23C2CE57" w14:textId="763BDFA4" w:rsidR="00087506" w:rsidRDefault="00087506" w:rsidP="004A62FC">
      <w:pPr>
        <w:rPr>
          <w:rFonts w:ascii="Times New Roman" w:hAnsi="Times New Roman" w:cs="Times New Roman"/>
          <w:b/>
          <w:bCs/>
        </w:rPr>
      </w:pPr>
      <w:r>
        <w:rPr>
          <w:rFonts w:ascii="Times New Roman" w:hAnsi="Times New Roman" w:cs="Times New Roman"/>
          <w:b/>
          <w:bCs/>
        </w:rPr>
        <w:t>O</w:t>
      </w:r>
      <w:r>
        <w:rPr>
          <w:rFonts w:ascii="Times New Roman" w:hAnsi="Times New Roman" w:cs="Times New Roman" w:hint="eastAsia"/>
          <w:b/>
          <w:bCs/>
        </w:rPr>
        <w:t xml:space="preserve">bservation </w:t>
      </w:r>
      <w:r w:rsidR="00C44EE6">
        <w:rPr>
          <w:rFonts w:ascii="Times New Roman" w:hAnsi="Times New Roman" w:cs="Times New Roman" w:hint="eastAsia"/>
          <w:b/>
          <w:bCs/>
        </w:rPr>
        <w:t>5</w:t>
      </w:r>
      <w:r>
        <w:rPr>
          <w:rFonts w:ascii="Times New Roman" w:hAnsi="Times New Roman" w:cs="Times New Roman" w:hint="eastAsia"/>
          <w:b/>
          <w:bCs/>
        </w:rPr>
        <w:t xml:space="preserve">: The desens due to CW </w:t>
      </w:r>
      <w:r>
        <w:rPr>
          <w:rFonts w:ascii="Times New Roman" w:hAnsi="Times New Roman" w:cs="Times New Roman"/>
          <w:b/>
          <w:bCs/>
        </w:rPr>
        <w:t>that</w:t>
      </w:r>
      <w:r>
        <w:rPr>
          <w:rFonts w:ascii="Times New Roman" w:hAnsi="Times New Roman" w:cs="Times New Roman" w:hint="eastAsia"/>
          <w:b/>
          <w:bCs/>
        </w:rPr>
        <w:t xml:space="preserve"> evaluated in the simulation may not be easily mapped to the test.</w:t>
      </w:r>
    </w:p>
    <w:p w14:paraId="2BB7DFFA" w14:textId="77777777" w:rsidR="00087506" w:rsidRDefault="00087506" w:rsidP="004A62FC">
      <w:pPr>
        <w:rPr>
          <w:rFonts w:ascii="Times New Roman" w:hAnsi="Times New Roman" w:cs="Times New Roman"/>
          <w:b/>
          <w:bCs/>
        </w:rPr>
      </w:pPr>
    </w:p>
    <w:p w14:paraId="58A375CF" w14:textId="07806918" w:rsidR="00982382" w:rsidRPr="00CF06D1" w:rsidRDefault="00CF06D1" w:rsidP="004A62FC">
      <w:pPr>
        <w:rPr>
          <w:rFonts w:ascii="Times New Roman" w:hAnsi="Times New Roman" w:cs="Times New Roman"/>
          <w:b/>
          <w:bCs/>
        </w:rPr>
      </w:pPr>
      <w:r>
        <w:rPr>
          <w:rFonts w:ascii="Times New Roman" w:hAnsi="Times New Roman" w:cs="Times New Roman"/>
          <w:b/>
          <w:bCs/>
        </w:rPr>
        <w:t>P</w:t>
      </w:r>
      <w:r>
        <w:rPr>
          <w:rFonts w:ascii="Times New Roman" w:hAnsi="Times New Roman" w:cs="Times New Roman" w:hint="eastAsia"/>
          <w:b/>
          <w:bCs/>
        </w:rPr>
        <w:t xml:space="preserve">roposal 7: It is suggested to discussed whether </w:t>
      </w:r>
      <w:r>
        <w:rPr>
          <w:rFonts w:ascii="Times New Roman" w:hAnsi="Times New Roman" w:cs="Times New Roman"/>
          <w:b/>
          <w:bCs/>
        </w:rPr>
        <w:t>and</w:t>
      </w:r>
      <w:r>
        <w:rPr>
          <w:rFonts w:ascii="Times New Roman" w:hAnsi="Times New Roman" w:cs="Times New Roman" w:hint="eastAsia"/>
          <w:b/>
          <w:bCs/>
        </w:rPr>
        <w:t xml:space="preserve"> how to reflect the influence of CW in </w:t>
      </w:r>
      <w:r>
        <w:rPr>
          <w:rFonts w:ascii="Times New Roman" w:hAnsi="Times New Roman" w:cs="Times New Roman"/>
          <w:b/>
          <w:bCs/>
        </w:rPr>
        <w:t>the</w:t>
      </w:r>
      <w:r>
        <w:rPr>
          <w:rFonts w:ascii="Times New Roman" w:hAnsi="Times New Roman" w:cs="Times New Roman" w:hint="eastAsia"/>
          <w:b/>
          <w:bCs/>
        </w:rPr>
        <w:t xml:space="preserve"> </w:t>
      </w:r>
      <w:r>
        <w:rPr>
          <w:rFonts w:ascii="Times New Roman" w:hAnsi="Times New Roman" w:cs="Times New Roman"/>
          <w:b/>
          <w:bCs/>
        </w:rPr>
        <w:t>conformance</w:t>
      </w:r>
      <w:r>
        <w:rPr>
          <w:rFonts w:ascii="Times New Roman" w:hAnsi="Times New Roman" w:cs="Times New Roman" w:hint="eastAsia"/>
          <w:b/>
          <w:bCs/>
        </w:rPr>
        <w:t xml:space="preserve"> test</w:t>
      </w:r>
      <w:r w:rsidR="002505C7">
        <w:rPr>
          <w:rFonts w:ascii="Times New Roman" w:hAnsi="Times New Roman" w:cs="Times New Roman" w:hint="eastAsia"/>
          <w:b/>
          <w:bCs/>
        </w:rPr>
        <w:t>.</w:t>
      </w:r>
    </w:p>
    <w:p w14:paraId="1FCB412A" w14:textId="2E0A5A05" w:rsidR="00D8281A" w:rsidRPr="00DA3FD4" w:rsidRDefault="0040353F" w:rsidP="00D8281A">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6BF1C44C" w14:textId="78D972DB" w:rsidR="00DA3FD4" w:rsidRDefault="00C5183B" w:rsidP="00DA3FD4">
      <w:pPr>
        <w:rPr>
          <w:rFonts w:ascii="Times New Roman" w:hAnsi="Times New Roman" w:cs="Times New Roman"/>
        </w:rPr>
      </w:pPr>
      <w:r>
        <w:rPr>
          <w:rFonts w:ascii="Times New Roman" w:hAnsi="Times New Roman" w:cs="Times New Roman" w:hint="eastAsia"/>
        </w:rPr>
        <w:t>In this contribution, we provide our views on the AIoT BS RF requirements.</w:t>
      </w:r>
    </w:p>
    <w:p w14:paraId="42DBCC73" w14:textId="77777777" w:rsidR="00C5183B" w:rsidRPr="00DA3FD4" w:rsidRDefault="00C5183B" w:rsidP="00DA3FD4">
      <w:pPr>
        <w:rPr>
          <w:rFonts w:ascii="Times New Roman" w:hAnsi="Times New Roman" w:cs="Times New Roman" w:hint="eastAsia"/>
        </w:rPr>
      </w:pPr>
    </w:p>
    <w:p w14:paraId="6ADBE3FF" w14:textId="77777777" w:rsidR="00C5183B" w:rsidRDefault="00C5183B" w:rsidP="00C5183B">
      <w:pPr>
        <w:rPr>
          <w:rFonts w:ascii="Times New Roman" w:hAnsi="Times New Roman" w:cs="Times New Roman"/>
          <w:b/>
          <w:bCs/>
        </w:rPr>
      </w:pPr>
      <w:r w:rsidRPr="00A032FD">
        <w:rPr>
          <w:rFonts w:ascii="Times New Roman" w:hAnsi="Times New Roman" w:cs="Times New Roman"/>
          <w:b/>
          <w:bCs/>
        </w:rPr>
        <w:t>O</w:t>
      </w:r>
      <w:r w:rsidRPr="00A032FD">
        <w:rPr>
          <w:rFonts w:ascii="Times New Roman" w:hAnsi="Times New Roman" w:cs="Times New Roman" w:hint="eastAsia"/>
          <w:b/>
          <w:bCs/>
        </w:rPr>
        <w:t xml:space="preserve">bservation 1: The waveform shape of R2D is related to the combination of transmission </w:t>
      </w:r>
      <w:r w:rsidRPr="00A032FD">
        <w:rPr>
          <w:rFonts w:ascii="Times New Roman" w:hAnsi="Times New Roman" w:cs="Times New Roman"/>
          <w:b/>
          <w:bCs/>
        </w:rPr>
        <w:t>bandwidth</w:t>
      </w:r>
      <w:r w:rsidRPr="00A032FD">
        <w:rPr>
          <w:rFonts w:ascii="Times New Roman" w:hAnsi="Times New Roman" w:cs="Times New Roman" w:hint="eastAsia"/>
          <w:b/>
          <w:bCs/>
        </w:rPr>
        <w:t xml:space="preserve"> and data rate, and larger transmission bandwidth can provide better OOK envelope under same date rate.  </w:t>
      </w:r>
    </w:p>
    <w:p w14:paraId="10C6AC6B" w14:textId="77777777" w:rsidR="00C5183B" w:rsidRDefault="00C5183B" w:rsidP="00C5183B">
      <w:pPr>
        <w:rPr>
          <w:rFonts w:ascii="Times New Roman" w:hAnsi="Times New Roman" w:cs="Times New Roman"/>
          <w:b/>
          <w:bCs/>
        </w:rPr>
      </w:pPr>
    </w:p>
    <w:p w14:paraId="30D1453C" w14:textId="77777777" w:rsidR="00C5183B" w:rsidRDefault="00C5183B" w:rsidP="00C5183B">
      <w:pPr>
        <w:rPr>
          <w:rFonts w:ascii="Times New Roman" w:hAnsi="Times New Roman" w:cs="Times New Roman"/>
          <w:b/>
          <w:bCs/>
        </w:rPr>
      </w:pPr>
      <w:r>
        <w:rPr>
          <w:rFonts w:ascii="Times New Roman" w:hAnsi="Times New Roman" w:cs="Times New Roman"/>
          <w:b/>
          <w:bCs/>
        </w:rPr>
        <w:t>P</w:t>
      </w:r>
      <w:r>
        <w:rPr>
          <w:rFonts w:ascii="Times New Roman" w:hAnsi="Times New Roman" w:cs="Times New Roman" w:hint="eastAsia"/>
          <w:b/>
          <w:bCs/>
        </w:rPr>
        <w:t xml:space="preserve">roposal 1: For each candidate transmission </w:t>
      </w:r>
      <w:r>
        <w:rPr>
          <w:rFonts w:ascii="Times New Roman" w:hAnsi="Times New Roman" w:cs="Times New Roman"/>
          <w:b/>
          <w:bCs/>
        </w:rPr>
        <w:t>bandwidth</w:t>
      </w:r>
      <w:r>
        <w:rPr>
          <w:rFonts w:ascii="Times New Roman" w:hAnsi="Times New Roman" w:cs="Times New Roman" w:hint="eastAsia"/>
          <w:b/>
          <w:bCs/>
        </w:rPr>
        <w:t>, the modulation quality is only defined for maximum M value, as listed below</w:t>
      </w:r>
      <w:r>
        <w:rPr>
          <w:rFonts w:ascii="Times New Roman" w:hAnsi="Times New Roman" w:cs="Times New Roman" w:hint="eastAsia"/>
          <w:b/>
          <w:bCs/>
        </w:rPr>
        <w:t>：</w:t>
      </w:r>
    </w:p>
    <w:tbl>
      <w:tblPr>
        <w:tblStyle w:val="ad"/>
        <w:tblW w:w="0" w:type="auto"/>
        <w:tblInd w:w="1838" w:type="dxa"/>
        <w:tblLook w:val="04A0" w:firstRow="1" w:lastRow="0" w:firstColumn="1" w:lastColumn="0" w:noHBand="0" w:noVBand="1"/>
      </w:tblPr>
      <w:tblGrid>
        <w:gridCol w:w="2977"/>
        <w:gridCol w:w="1134"/>
      </w:tblGrid>
      <w:tr w:rsidR="00C5183B" w14:paraId="12E9C038" w14:textId="77777777" w:rsidTr="00BD408B">
        <w:tc>
          <w:tcPr>
            <w:tcW w:w="2977" w:type="dxa"/>
          </w:tcPr>
          <w:p w14:paraId="6759E9C2" w14:textId="77777777" w:rsidR="00C5183B" w:rsidRDefault="00C5183B" w:rsidP="00683824">
            <w:pPr>
              <w:rPr>
                <w:rFonts w:ascii="Times New Roman" w:hAnsi="Times New Roman" w:cs="Times New Roman"/>
                <w:b/>
                <w:bCs/>
              </w:rPr>
            </w:pPr>
            <w:r>
              <w:rPr>
                <w:rFonts w:ascii="Times New Roman" w:hAnsi="Times New Roman" w:cs="Times New Roman" w:hint="eastAsia"/>
                <w:b/>
                <w:bCs/>
              </w:rPr>
              <w:t xml:space="preserve">R2D transmission bandwidth </w:t>
            </w:r>
          </w:p>
        </w:tc>
        <w:tc>
          <w:tcPr>
            <w:tcW w:w="1134" w:type="dxa"/>
          </w:tcPr>
          <w:p w14:paraId="7F69A4F1" w14:textId="77777777" w:rsidR="00C5183B" w:rsidRDefault="00C5183B" w:rsidP="00683824">
            <w:pPr>
              <w:rPr>
                <w:rFonts w:ascii="Times New Roman" w:hAnsi="Times New Roman" w:cs="Times New Roman"/>
                <w:b/>
                <w:bCs/>
              </w:rPr>
            </w:pPr>
            <w:r>
              <w:rPr>
                <w:rFonts w:ascii="Times New Roman" w:hAnsi="Times New Roman" w:cs="Times New Roman" w:hint="eastAsia"/>
                <w:b/>
                <w:bCs/>
              </w:rPr>
              <w:t>M value</w:t>
            </w:r>
          </w:p>
        </w:tc>
      </w:tr>
      <w:tr w:rsidR="00C5183B" w14:paraId="5237F381" w14:textId="77777777" w:rsidTr="00BD408B">
        <w:tc>
          <w:tcPr>
            <w:tcW w:w="2977" w:type="dxa"/>
          </w:tcPr>
          <w:p w14:paraId="2C7FD1D4" w14:textId="77777777" w:rsidR="00C5183B" w:rsidRPr="007533F6" w:rsidRDefault="00C5183B" w:rsidP="00683824">
            <w:pPr>
              <w:rPr>
                <w:rFonts w:ascii="Times New Roman" w:hAnsi="Times New Roman" w:cs="Times New Roman"/>
              </w:rPr>
            </w:pPr>
            <w:r w:rsidRPr="007533F6">
              <w:rPr>
                <w:rFonts w:ascii="Times New Roman" w:hAnsi="Times New Roman" w:cs="Times New Roman" w:hint="eastAsia"/>
              </w:rPr>
              <w:t>1 PRB</w:t>
            </w:r>
          </w:p>
        </w:tc>
        <w:tc>
          <w:tcPr>
            <w:tcW w:w="1134" w:type="dxa"/>
          </w:tcPr>
          <w:p w14:paraId="3EA16F4F" w14:textId="77777777" w:rsidR="00C5183B" w:rsidRPr="007533F6" w:rsidRDefault="00C5183B" w:rsidP="00683824">
            <w:pPr>
              <w:rPr>
                <w:rFonts w:ascii="Times New Roman" w:hAnsi="Times New Roman" w:cs="Times New Roman"/>
              </w:rPr>
            </w:pPr>
            <w:r w:rsidRPr="007533F6">
              <w:rPr>
                <w:rFonts w:ascii="Times New Roman" w:hAnsi="Times New Roman" w:cs="Times New Roman" w:hint="eastAsia"/>
              </w:rPr>
              <w:t>6</w:t>
            </w:r>
          </w:p>
        </w:tc>
      </w:tr>
      <w:tr w:rsidR="00C5183B" w14:paraId="54FC11E7" w14:textId="77777777" w:rsidTr="00BD408B">
        <w:tc>
          <w:tcPr>
            <w:tcW w:w="2977" w:type="dxa"/>
          </w:tcPr>
          <w:p w14:paraId="4785727B" w14:textId="77777777" w:rsidR="00C5183B" w:rsidRPr="007533F6" w:rsidRDefault="00C5183B" w:rsidP="00683824">
            <w:pPr>
              <w:rPr>
                <w:rFonts w:ascii="Times New Roman" w:hAnsi="Times New Roman" w:cs="Times New Roman"/>
              </w:rPr>
            </w:pPr>
            <w:r w:rsidRPr="007533F6">
              <w:rPr>
                <w:rFonts w:ascii="Times New Roman" w:hAnsi="Times New Roman" w:cs="Times New Roman" w:hint="eastAsia"/>
              </w:rPr>
              <w:t>2 PRB</w:t>
            </w:r>
          </w:p>
        </w:tc>
        <w:tc>
          <w:tcPr>
            <w:tcW w:w="1134" w:type="dxa"/>
          </w:tcPr>
          <w:p w14:paraId="6585B19F" w14:textId="77777777" w:rsidR="00C5183B" w:rsidRPr="007533F6" w:rsidRDefault="00C5183B" w:rsidP="00683824">
            <w:pPr>
              <w:rPr>
                <w:rFonts w:ascii="Times New Roman" w:hAnsi="Times New Roman" w:cs="Times New Roman"/>
              </w:rPr>
            </w:pPr>
            <w:r w:rsidRPr="007533F6">
              <w:rPr>
                <w:rFonts w:ascii="Times New Roman" w:hAnsi="Times New Roman" w:cs="Times New Roman" w:hint="eastAsia"/>
              </w:rPr>
              <w:t>16</w:t>
            </w:r>
          </w:p>
        </w:tc>
      </w:tr>
      <w:tr w:rsidR="00C5183B" w14:paraId="2184DFAC" w14:textId="77777777" w:rsidTr="00BD408B">
        <w:tc>
          <w:tcPr>
            <w:tcW w:w="2977" w:type="dxa"/>
          </w:tcPr>
          <w:p w14:paraId="6547AF65" w14:textId="77777777" w:rsidR="00C5183B" w:rsidRPr="007533F6" w:rsidRDefault="00C5183B" w:rsidP="00683824">
            <w:pPr>
              <w:rPr>
                <w:rFonts w:ascii="Times New Roman" w:hAnsi="Times New Roman" w:cs="Times New Roman"/>
              </w:rPr>
            </w:pPr>
            <w:r w:rsidRPr="007533F6">
              <w:rPr>
                <w:rFonts w:ascii="Times New Roman" w:hAnsi="Times New Roman" w:cs="Times New Roman" w:hint="eastAsia"/>
              </w:rPr>
              <w:t>3 PRB</w:t>
            </w:r>
          </w:p>
        </w:tc>
        <w:tc>
          <w:tcPr>
            <w:tcW w:w="1134" w:type="dxa"/>
          </w:tcPr>
          <w:p w14:paraId="0A20A5CA" w14:textId="77777777" w:rsidR="00C5183B" w:rsidRPr="007533F6" w:rsidRDefault="00C5183B" w:rsidP="00683824">
            <w:pPr>
              <w:rPr>
                <w:rFonts w:ascii="Times New Roman" w:hAnsi="Times New Roman" w:cs="Times New Roman"/>
              </w:rPr>
            </w:pPr>
            <w:r w:rsidRPr="007533F6">
              <w:rPr>
                <w:rFonts w:ascii="Times New Roman" w:hAnsi="Times New Roman" w:cs="Times New Roman" w:hint="eastAsia"/>
              </w:rPr>
              <w:t>24</w:t>
            </w:r>
          </w:p>
        </w:tc>
      </w:tr>
    </w:tbl>
    <w:p w14:paraId="01858030" w14:textId="77777777" w:rsidR="00C5183B" w:rsidRPr="00A032FD" w:rsidRDefault="00C5183B" w:rsidP="00C5183B">
      <w:pPr>
        <w:rPr>
          <w:rFonts w:ascii="Times New Roman" w:hAnsi="Times New Roman" w:cs="Times New Roman"/>
          <w:b/>
          <w:bCs/>
        </w:rPr>
      </w:pPr>
    </w:p>
    <w:p w14:paraId="7993557A" w14:textId="77777777" w:rsidR="00C5183B" w:rsidRPr="001E05EB" w:rsidRDefault="00C5183B" w:rsidP="00C5183B">
      <w:pPr>
        <w:rPr>
          <w:rFonts w:ascii="Times New Roman" w:hAnsi="Times New Roman" w:cs="Times New Roman"/>
          <w:b/>
          <w:bCs/>
        </w:rPr>
      </w:pPr>
      <w:r w:rsidRPr="001E05EB">
        <w:rPr>
          <w:rFonts w:ascii="Times New Roman" w:hAnsi="Times New Roman" w:cs="Times New Roman"/>
          <w:b/>
          <w:bCs/>
        </w:rPr>
        <w:t>P</w:t>
      </w:r>
      <w:r w:rsidRPr="001E05EB">
        <w:rPr>
          <w:rFonts w:ascii="Times New Roman" w:hAnsi="Times New Roman" w:cs="Times New Roman" w:hint="eastAsia"/>
          <w:b/>
          <w:bCs/>
        </w:rPr>
        <w:t xml:space="preserve">roposal 2: Take the RF </w:t>
      </w:r>
      <w:r w:rsidRPr="001E05EB">
        <w:rPr>
          <w:rFonts w:ascii="Times New Roman" w:hAnsi="Times New Roman" w:cs="Times New Roman"/>
          <w:b/>
          <w:bCs/>
        </w:rPr>
        <w:t>envelope</w:t>
      </w:r>
      <w:r w:rsidRPr="001E05EB">
        <w:rPr>
          <w:rFonts w:ascii="Times New Roman" w:hAnsi="Times New Roman" w:cs="Times New Roman" w:hint="eastAsia"/>
          <w:b/>
          <w:bCs/>
        </w:rPr>
        <w:t xml:space="preserve"> parameter in RFID spec as starting point </w:t>
      </w:r>
      <w:r w:rsidRPr="001E05EB">
        <w:rPr>
          <w:rFonts w:ascii="Times New Roman" w:hAnsi="Times New Roman" w:cs="Times New Roman"/>
          <w:b/>
          <w:bCs/>
        </w:rPr>
        <w:t>and</w:t>
      </w:r>
      <w:r w:rsidRPr="001E05EB">
        <w:rPr>
          <w:rFonts w:ascii="Times New Roman" w:hAnsi="Times New Roman" w:cs="Times New Roman" w:hint="eastAsia"/>
          <w:b/>
          <w:bCs/>
        </w:rPr>
        <w:t xml:space="preserve"> FF</w:t>
      </w:r>
      <w:r>
        <w:rPr>
          <w:rFonts w:ascii="Times New Roman" w:hAnsi="Times New Roman" w:cs="Times New Roman" w:hint="eastAsia"/>
          <w:b/>
          <w:bCs/>
        </w:rPr>
        <w:t xml:space="preserve">S </w:t>
      </w:r>
      <w:r>
        <w:rPr>
          <w:rFonts w:ascii="Times New Roman" w:hAnsi="Times New Roman" w:cs="Times New Roman"/>
          <w:b/>
          <w:bCs/>
        </w:rPr>
        <w:t>whether</w:t>
      </w:r>
      <w:r>
        <w:rPr>
          <w:rFonts w:ascii="Times New Roman" w:hAnsi="Times New Roman" w:cs="Times New Roman" w:hint="eastAsia"/>
          <w:b/>
          <w:bCs/>
        </w:rPr>
        <w:t xml:space="preserve"> </w:t>
      </w:r>
      <w:r>
        <w:rPr>
          <w:rFonts w:ascii="Times New Roman" w:hAnsi="Times New Roman" w:cs="Times New Roman"/>
          <w:b/>
          <w:bCs/>
        </w:rPr>
        <w:t>the</w:t>
      </w:r>
      <w:r>
        <w:rPr>
          <w:rFonts w:ascii="Times New Roman" w:hAnsi="Times New Roman" w:cs="Times New Roman" w:hint="eastAsia"/>
          <w:b/>
          <w:bCs/>
        </w:rPr>
        <w:t xml:space="preserve"> values need to be updated considering the R2D is OFDM based.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83"/>
        <w:gridCol w:w="1036"/>
        <w:gridCol w:w="1138"/>
        <w:gridCol w:w="1373"/>
      </w:tblGrid>
      <w:tr w:rsidR="00C5183B" w:rsidRPr="00083E77" w14:paraId="24D6F21B" w14:textId="77777777" w:rsidTr="008D41FE">
        <w:trPr>
          <w:trHeight w:val="208"/>
          <w:jc w:val="center"/>
        </w:trPr>
        <w:tc>
          <w:tcPr>
            <w:tcW w:w="1391" w:type="dxa"/>
            <w:tcBorders>
              <w:top w:val="single" w:sz="4" w:space="0" w:color="auto"/>
              <w:left w:val="single" w:sz="4" w:space="0" w:color="auto"/>
              <w:bottom w:val="single" w:sz="4" w:space="0" w:color="auto"/>
              <w:right w:val="single" w:sz="4" w:space="0" w:color="auto"/>
            </w:tcBorders>
            <w:vAlign w:val="center"/>
            <w:hideMark/>
          </w:tcPr>
          <w:p w14:paraId="24431153" w14:textId="77777777" w:rsidR="00C5183B" w:rsidRPr="00083E77" w:rsidRDefault="00C5183B" w:rsidP="00683824">
            <w:pPr>
              <w:rPr>
                <w:rFonts w:ascii="Times New Roman" w:hAnsi="Times New Roman" w:cs="Times New Roman"/>
                <w:b/>
                <w:color w:val="000000" w:themeColor="text1"/>
                <w:sz w:val="18"/>
                <w:szCs w:val="18"/>
              </w:rPr>
            </w:pPr>
            <w:r w:rsidRPr="00083E77">
              <w:rPr>
                <w:rFonts w:ascii="Times New Roman" w:hAnsi="Times New Roman" w:cs="Times New Roman"/>
                <w:b/>
                <w:color w:val="000000" w:themeColor="text1"/>
                <w:sz w:val="18"/>
                <w:szCs w:val="18"/>
              </w:rPr>
              <w:t>Parameter</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BFC60AA" w14:textId="77777777" w:rsidR="00C5183B" w:rsidRPr="00083E77" w:rsidRDefault="00C5183B" w:rsidP="00683824">
            <w:pPr>
              <w:rPr>
                <w:rFonts w:ascii="Times New Roman" w:hAnsi="Times New Roman" w:cs="Times New Roman"/>
                <w:b/>
                <w:color w:val="000000" w:themeColor="text1"/>
                <w:sz w:val="18"/>
                <w:szCs w:val="18"/>
              </w:rPr>
            </w:pPr>
            <w:r w:rsidRPr="00083E77">
              <w:rPr>
                <w:rFonts w:ascii="Times New Roman" w:hAnsi="Times New Roman" w:cs="Times New Roman"/>
                <w:b/>
                <w:color w:val="000000" w:themeColor="text1"/>
                <w:sz w:val="18"/>
                <w:szCs w:val="18"/>
              </w:rPr>
              <w:t>Symbol</w:t>
            </w:r>
          </w:p>
        </w:tc>
        <w:tc>
          <w:tcPr>
            <w:tcW w:w="1036" w:type="dxa"/>
            <w:tcBorders>
              <w:top w:val="single" w:sz="4" w:space="0" w:color="auto"/>
              <w:left w:val="single" w:sz="4" w:space="0" w:color="auto"/>
              <w:bottom w:val="single" w:sz="4" w:space="0" w:color="auto"/>
              <w:right w:val="single" w:sz="4" w:space="0" w:color="auto"/>
            </w:tcBorders>
            <w:vAlign w:val="center"/>
            <w:hideMark/>
          </w:tcPr>
          <w:p w14:paraId="5C15267C" w14:textId="77777777" w:rsidR="00C5183B" w:rsidRPr="00083E77" w:rsidRDefault="00C5183B" w:rsidP="00683824">
            <w:pPr>
              <w:rPr>
                <w:rFonts w:ascii="Times New Roman" w:hAnsi="Times New Roman" w:cs="Times New Roman"/>
                <w:b/>
                <w:color w:val="000000" w:themeColor="text1"/>
                <w:sz w:val="18"/>
                <w:szCs w:val="18"/>
              </w:rPr>
            </w:pPr>
            <w:r w:rsidRPr="00083E77">
              <w:rPr>
                <w:rFonts w:ascii="Times New Roman" w:hAnsi="Times New Roman" w:cs="Times New Roman"/>
                <w:b/>
                <w:color w:val="000000" w:themeColor="text1"/>
                <w:sz w:val="18"/>
                <w:szCs w:val="18"/>
              </w:rPr>
              <w:t>Minimum</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2723CE3" w14:textId="77777777" w:rsidR="00C5183B" w:rsidRPr="00083E77" w:rsidRDefault="00C5183B" w:rsidP="00683824">
            <w:pPr>
              <w:rPr>
                <w:rFonts w:ascii="Times New Roman" w:hAnsi="Times New Roman" w:cs="Times New Roman"/>
                <w:b/>
                <w:color w:val="000000" w:themeColor="text1"/>
                <w:sz w:val="18"/>
                <w:szCs w:val="18"/>
              </w:rPr>
            </w:pPr>
            <w:r w:rsidRPr="00083E77">
              <w:rPr>
                <w:rFonts w:ascii="Times New Roman" w:hAnsi="Times New Roman" w:cs="Times New Roman"/>
                <w:b/>
                <w:color w:val="000000" w:themeColor="text1"/>
                <w:sz w:val="18"/>
                <w:szCs w:val="18"/>
              </w:rPr>
              <w:t>Maximum</w:t>
            </w:r>
          </w:p>
        </w:tc>
        <w:tc>
          <w:tcPr>
            <w:tcW w:w="1373" w:type="dxa"/>
            <w:tcBorders>
              <w:top w:val="single" w:sz="4" w:space="0" w:color="auto"/>
              <w:left w:val="single" w:sz="4" w:space="0" w:color="auto"/>
              <w:bottom w:val="single" w:sz="4" w:space="0" w:color="auto"/>
              <w:right w:val="single" w:sz="4" w:space="0" w:color="auto"/>
            </w:tcBorders>
            <w:vAlign w:val="center"/>
            <w:hideMark/>
          </w:tcPr>
          <w:p w14:paraId="6396A223" w14:textId="77777777" w:rsidR="00C5183B" w:rsidRPr="00083E77" w:rsidRDefault="00C5183B" w:rsidP="00683824">
            <w:pPr>
              <w:rPr>
                <w:rFonts w:ascii="Times New Roman" w:hAnsi="Times New Roman" w:cs="Times New Roman"/>
                <w:b/>
                <w:color w:val="000000" w:themeColor="text1"/>
                <w:sz w:val="18"/>
                <w:szCs w:val="18"/>
              </w:rPr>
            </w:pPr>
            <w:r w:rsidRPr="00083E77">
              <w:rPr>
                <w:rFonts w:ascii="Times New Roman" w:hAnsi="Times New Roman" w:cs="Times New Roman"/>
                <w:b/>
                <w:color w:val="000000" w:themeColor="text1"/>
                <w:sz w:val="18"/>
                <w:szCs w:val="18"/>
              </w:rPr>
              <w:t>Units</w:t>
            </w:r>
          </w:p>
        </w:tc>
      </w:tr>
      <w:tr w:rsidR="00C5183B" w:rsidRPr="00083E77" w14:paraId="33307722" w14:textId="77777777" w:rsidTr="008D41FE">
        <w:trPr>
          <w:trHeight w:val="208"/>
          <w:jc w:val="center"/>
        </w:trPr>
        <w:tc>
          <w:tcPr>
            <w:tcW w:w="1391" w:type="dxa"/>
            <w:tcBorders>
              <w:top w:val="single" w:sz="4" w:space="0" w:color="auto"/>
              <w:left w:val="single" w:sz="4" w:space="0" w:color="auto"/>
              <w:bottom w:val="single" w:sz="4" w:space="0" w:color="auto"/>
              <w:right w:val="single" w:sz="4" w:space="0" w:color="auto"/>
            </w:tcBorders>
            <w:vAlign w:val="center"/>
            <w:hideMark/>
          </w:tcPr>
          <w:p w14:paraId="6512C408" w14:textId="77777777" w:rsidR="00C5183B" w:rsidRPr="00083E77" w:rsidRDefault="00C5183B" w:rsidP="00683824">
            <w:pPr>
              <w:rPr>
                <w:rFonts w:ascii="Times New Roman" w:hAnsi="Times New Roman" w:cs="Times New Roman"/>
                <w:sz w:val="18"/>
                <w:szCs w:val="18"/>
              </w:rPr>
            </w:pPr>
            <w:r w:rsidRPr="00083E77">
              <w:rPr>
                <w:rFonts w:ascii="Times New Roman" w:hAnsi="Times New Roman" w:cs="Times New Roman"/>
                <w:sz w:val="18"/>
                <w:szCs w:val="18"/>
              </w:rPr>
              <w:t>Modulation Depth</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BF75906" w14:textId="77777777" w:rsidR="00C5183B" w:rsidRPr="00083E77" w:rsidRDefault="00C5183B" w:rsidP="00683824">
            <w:pPr>
              <w:rPr>
                <w:rFonts w:ascii="Times New Roman" w:hAnsi="Times New Roman" w:cs="Times New Roman"/>
                <w:sz w:val="18"/>
                <w:szCs w:val="18"/>
              </w:rPr>
            </w:pPr>
            <w:r w:rsidRPr="00083E77">
              <w:rPr>
                <w:rFonts w:ascii="Times New Roman" w:hAnsi="Times New Roman" w:cs="Times New Roman"/>
                <w:sz w:val="18"/>
                <w:szCs w:val="18"/>
              </w:rPr>
              <w:t>(A–B)/A</w:t>
            </w:r>
          </w:p>
        </w:tc>
        <w:tc>
          <w:tcPr>
            <w:tcW w:w="1036" w:type="dxa"/>
            <w:tcBorders>
              <w:top w:val="single" w:sz="4" w:space="0" w:color="auto"/>
              <w:left w:val="single" w:sz="4" w:space="0" w:color="auto"/>
              <w:bottom w:val="single" w:sz="4" w:space="0" w:color="auto"/>
              <w:right w:val="single" w:sz="4" w:space="0" w:color="auto"/>
            </w:tcBorders>
            <w:vAlign w:val="center"/>
            <w:hideMark/>
          </w:tcPr>
          <w:p w14:paraId="7B1F0727" w14:textId="77777777" w:rsidR="00C5183B" w:rsidRPr="00083E77" w:rsidRDefault="00C5183B" w:rsidP="00683824">
            <w:pPr>
              <w:rPr>
                <w:rFonts w:ascii="Times New Roman" w:hAnsi="Times New Roman" w:cs="Times New Roman"/>
                <w:sz w:val="18"/>
                <w:szCs w:val="18"/>
              </w:rPr>
            </w:pPr>
            <w:r w:rsidRPr="00083E77">
              <w:rPr>
                <w:rFonts w:ascii="Times New Roman" w:hAnsi="Times New Roman" w:cs="Times New Roman"/>
                <w:sz w:val="18"/>
                <w:szCs w:val="18"/>
              </w:rPr>
              <w:t xml:space="preserve">80 </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0626A69" w14:textId="77777777" w:rsidR="00C5183B" w:rsidRPr="00083E77" w:rsidRDefault="00C5183B" w:rsidP="00683824">
            <w:pPr>
              <w:rPr>
                <w:rFonts w:ascii="Times New Roman" w:hAnsi="Times New Roman" w:cs="Times New Roman"/>
                <w:sz w:val="18"/>
                <w:szCs w:val="18"/>
              </w:rPr>
            </w:pPr>
            <w:r w:rsidRPr="00083E77">
              <w:rPr>
                <w:rFonts w:ascii="Times New Roman" w:hAnsi="Times New Roman" w:cs="Times New Roman"/>
                <w:sz w:val="18"/>
                <w:szCs w:val="18"/>
              </w:rPr>
              <w:t xml:space="preserve">100 </w:t>
            </w:r>
          </w:p>
        </w:tc>
        <w:tc>
          <w:tcPr>
            <w:tcW w:w="1373" w:type="dxa"/>
            <w:tcBorders>
              <w:top w:val="single" w:sz="4" w:space="0" w:color="auto"/>
              <w:left w:val="single" w:sz="4" w:space="0" w:color="auto"/>
              <w:bottom w:val="single" w:sz="4" w:space="0" w:color="auto"/>
              <w:right w:val="single" w:sz="4" w:space="0" w:color="auto"/>
            </w:tcBorders>
            <w:vAlign w:val="center"/>
            <w:hideMark/>
          </w:tcPr>
          <w:p w14:paraId="0A99391B" w14:textId="77777777" w:rsidR="00C5183B" w:rsidRPr="00083E77" w:rsidRDefault="00C5183B" w:rsidP="00683824">
            <w:pPr>
              <w:rPr>
                <w:rFonts w:ascii="Times New Roman" w:hAnsi="Times New Roman" w:cs="Times New Roman"/>
                <w:sz w:val="18"/>
                <w:szCs w:val="18"/>
              </w:rPr>
            </w:pPr>
            <w:r w:rsidRPr="00083E77">
              <w:rPr>
                <w:rFonts w:ascii="Times New Roman" w:hAnsi="Times New Roman" w:cs="Times New Roman"/>
                <w:sz w:val="18"/>
                <w:szCs w:val="18"/>
              </w:rPr>
              <w:t>%</w:t>
            </w:r>
          </w:p>
        </w:tc>
      </w:tr>
      <w:tr w:rsidR="00C5183B" w:rsidRPr="00083E77" w14:paraId="650E1930" w14:textId="77777777" w:rsidTr="008D41FE">
        <w:trPr>
          <w:trHeight w:val="331"/>
          <w:jc w:val="center"/>
        </w:trPr>
        <w:tc>
          <w:tcPr>
            <w:tcW w:w="1391" w:type="dxa"/>
            <w:tcBorders>
              <w:top w:val="single" w:sz="4" w:space="0" w:color="auto"/>
              <w:left w:val="single" w:sz="4" w:space="0" w:color="auto"/>
              <w:bottom w:val="single" w:sz="4" w:space="0" w:color="auto"/>
              <w:right w:val="single" w:sz="4" w:space="0" w:color="auto"/>
            </w:tcBorders>
            <w:vAlign w:val="center"/>
            <w:hideMark/>
          </w:tcPr>
          <w:p w14:paraId="65572146" w14:textId="77777777" w:rsidR="00C5183B" w:rsidRPr="00083E77" w:rsidRDefault="00C5183B" w:rsidP="00683824">
            <w:pPr>
              <w:rPr>
                <w:rFonts w:ascii="Times New Roman" w:hAnsi="Times New Roman" w:cs="Times New Roman"/>
                <w:sz w:val="18"/>
                <w:szCs w:val="18"/>
              </w:rPr>
            </w:pPr>
            <w:r w:rsidRPr="00083E77">
              <w:rPr>
                <w:rFonts w:ascii="Times New Roman" w:hAnsi="Times New Roman" w:cs="Times New Roman"/>
                <w:sz w:val="18"/>
                <w:szCs w:val="18"/>
              </w:rPr>
              <w:t xml:space="preserve">RF Envelope Ripple </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AA47709" w14:textId="77777777" w:rsidR="00C5183B" w:rsidRPr="00083E77" w:rsidRDefault="00C5183B" w:rsidP="00683824">
            <w:pPr>
              <w:rPr>
                <w:rFonts w:ascii="Times New Roman" w:hAnsi="Times New Roman" w:cs="Times New Roman"/>
                <w:sz w:val="18"/>
                <w:szCs w:val="18"/>
              </w:rPr>
            </w:pPr>
            <w:r w:rsidRPr="00083E77">
              <w:rPr>
                <w:rFonts w:ascii="Times New Roman" w:hAnsi="Times New Roman" w:cs="Times New Roman"/>
                <w:sz w:val="18"/>
                <w:szCs w:val="18"/>
              </w:rPr>
              <w:t xml:space="preserve">Mh = Ml </w:t>
            </w:r>
          </w:p>
        </w:tc>
        <w:tc>
          <w:tcPr>
            <w:tcW w:w="1036" w:type="dxa"/>
            <w:tcBorders>
              <w:top w:val="single" w:sz="4" w:space="0" w:color="auto"/>
              <w:left w:val="single" w:sz="4" w:space="0" w:color="auto"/>
              <w:bottom w:val="single" w:sz="4" w:space="0" w:color="auto"/>
              <w:right w:val="single" w:sz="4" w:space="0" w:color="auto"/>
            </w:tcBorders>
            <w:vAlign w:val="center"/>
            <w:hideMark/>
          </w:tcPr>
          <w:p w14:paraId="727770BA" w14:textId="77777777" w:rsidR="00C5183B" w:rsidRPr="00083E77" w:rsidRDefault="00C5183B" w:rsidP="00683824">
            <w:pPr>
              <w:rPr>
                <w:rFonts w:ascii="Times New Roman" w:hAnsi="Times New Roman" w:cs="Times New Roman"/>
                <w:sz w:val="18"/>
                <w:szCs w:val="18"/>
              </w:rPr>
            </w:pPr>
            <w:r w:rsidRPr="00083E77">
              <w:rPr>
                <w:rFonts w:ascii="Times New Roman" w:hAnsi="Times New Roman" w:cs="Times New Roman"/>
                <w:sz w:val="18"/>
                <w:szCs w:val="18"/>
              </w:rPr>
              <w:t xml:space="preserve">0 </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B2C9551" w14:textId="77777777" w:rsidR="00C5183B" w:rsidRPr="00083E77" w:rsidRDefault="00C5183B" w:rsidP="00683824">
            <w:pPr>
              <w:rPr>
                <w:rFonts w:ascii="Times New Roman" w:hAnsi="Times New Roman" w:cs="Times New Roman"/>
                <w:sz w:val="18"/>
                <w:szCs w:val="18"/>
              </w:rPr>
            </w:pPr>
            <w:r w:rsidRPr="00083E77">
              <w:rPr>
                <w:rFonts w:ascii="Times New Roman" w:hAnsi="Times New Roman" w:cs="Times New Roman"/>
                <w:sz w:val="18"/>
                <w:szCs w:val="18"/>
              </w:rPr>
              <w:t>0.</w:t>
            </w:r>
            <w:r>
              <w:rPr>
                <w:rFonts w:ascii="Times New Roman" w:hAnsi="Times New Roman" w:cs="Times New Roman" w:hint="eastAsia"/>
                <w:sz w:val="18"/>
                <w:szCs w:val="18"/>
              </w:rPr>
              <w:t>0</w:t>
            </w:r>
            <w:r w:rsidRPr="00083E77">
              <w:rPr>
                <w:rFonts w:ascii="Times New Roman" w:hAnsi="Times New Roman" w:cs="Times New Roman"/>
                <w:sz w:val="18"/>
                <w:szCs w:val="18"/>
              </w:rPr>
              <w:t xml:space="preserve">5(A–B) </w:t>
            </w:r>
          </w:p>
        </w:tc>
        <w:tc>
          <w:tcPr>
            <w:tcW w:w="1373" w:type="dxa"/>
            <w:tcBorders>
              <w:top w:val="single" w:sz="4" w:space="0" w:color="auto"/>
              <w:left w:val="single" w:sz="4" w:space="0" w:color="auto"/>
              <w:bottom w:val="single" w:sz="4" w:space="0" w:color="auto"/>
              <w:right w:val="single" w:sz="4" w:space="0" w:color="auto"/>
            </w:tcBorders>
            <w:vAlign w:val="center"/>
            <w:hideMark/>
          </w:tcPr>
          <w:p w14:paraId="2869271C" w14:textId="77777777" w:rsidR="00C5183B" w:rsidRPr="00083E77" w:rsidRDefault="00C5183B" w:rsidP="00683824">
            <w:pPr>
              <w:rPr>
                <w:rFonts w:ascii="Times New Roman" w:eastAsia="Times New Roman" w:hAnsi="Times New Roman" w:cs="Times New Roman"/>
                <w:sz w:val="18"/>
                <w:szCs w:val="18"/>
              </w:rPr>
            </w:pPr>
            <w:r w:rsidRPr="00083E77">
              <w:rPr>
                <w:rFonts w:ascii="Times New Roman" w:hAnsi="Times New Roman" w:cs="Times New Roman"/>
                <w:sz w:val="18"/>
                <w:szCs w:val="18"/>
              </w:rPr>
              <w:t>V/m or</w:t>
            </w:r>
            <w:r>
              <w:rPr>
                <w:rFonts w:ascii="Times New Roman" w:hAnsi="Times New Roman" w:cs="Times New Roman" w:hint="eastAsia"/>
                <w:sz w:val="18"/>
                <w:szCs w:val="18"/>
              </w:rPr>
              <w:t xml:space="preserve"> </w:t>
            </w:r>
            <w:r w:rsidRPr="00083E77">
              <w:rPr>
                <w:rFonts w:ascii="Times New Roman" w:hAnsi="Times New Roman" w:cs="Times New Roman"/>
                <w:sz w:val="18"/>
                <w:szCs w:val="18"/>
              </w:rPr>
              <w:t>A/m</w:t>
            </w:r>
          </w:p>
        </w:tc>
      </w:tr>
      <w:tr w:rsidR="00C5183B" w:rsidRPr="00083E77" w14:paraId="35351A11" w14:textId="77777777" w:rsidTr="008D41FE">
        <w:trPr>
          <w:trHeight w:val="331"/>
          <w:jc w:val="center"/>
        </w:trPr>
        <w:tc>
          <w:tcPr>
            <w:tcW w:w="1391" w:type="dxa"/>
            <w:tcBorders>
              <w:top w:val="single" w:sz="4" w:space="0" w:color="auto"/>
              <w:left w:val="single" w:sz="4" w:space="0" w:color="auto"/>
              <w:bottom w:val="single" w:sz="4" w:space="0" w:color="auto"/>
              <w:right w:val="single" w:sz="4" w:space="0" w:color="auto"/>
            </w:tcBorders>
            <w:vAlign w:val="center"/>
            <w:hideMark/>
          </w:tcPr>
          <w:p w14:paraId="68E9333B" w14:textId="77777777" w:rsidR="00C5183B" w:rsidRPr="00083E77" w:rsidRDefault="00C5183B" w:rsidP="00683824">
            <w:pPr>
              <w:rPr>
                <w:rFonts w:ascii="Times New Roman" w:eastAsia="宋体" w:hAnsi="Times New Roman" w:cs="Times New Roman"/>
                <w:sz w:val="18"/>
                <w:szCs w:val="18"/>
              </w:rPr>
            </w:pPr>
            <w:r w:rsidRPr="00083E77">
              <w:rPr>
                <w:rFonts w:ascii="Times New Roman" w:hAnsi="Times New Roman" w:cs="Times New Roman"/>
                <w:sz w:val="18"/>
                <w:szCs w:val="18"/>
              </w:rPr>
              <w:t>RF Envelop Rise Time</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55F54BF" w14:textId="77777777" w:rsidR="00C5183B" w:rsidRPr="00083E77" w:rsidRDefault="00C5183B" w:rsidP="00683824">
            <w:pPr>
              <w:rPr>
                <w:rFonts w:ascii="Times New Roman" w:hAnsi="Times New Roman" w:cs="Times New Roman"/>
                <w:sz w:val="18"/>
                <w:szCs w:val="18"/>
              </w:rPr>
            </w:pPr>
            <w:r w:rsidRPr="00083E77">
              <w:rPr>
                <w:rFonts w:ascii="Times New Roman" w:hAnsi="Times New Roman" w:cs="Times New Roman"/>
                <w:sz w:val="18"/>
                <w:szCs w:val="18"/>
              </w:rPr>
              <w:t>T</w:t>
            </w:r>
            <w:r w:rsidRPr="00083E77">
              <w:rPr>
                <w:rFonts w:ascii="Times New Roman" w:hAnsi="Times New Roman" w:cs="Times New Roman"/>
                <w:sz w:val="18"/>
                <w:szCs w:val="18"/>
                <w:vertAlign w:val="subscript"/>
              </w:rPr>
              <w:t>r,10-90</w:t>
            </w:r>
          </w:p>
        </w:tc>
        <w:tc>
          <w:tcPr>
            <w:tcW w:w="1036" w:type="dxa"/>
            <w:tcBorders>
              <w:top w:val="single" w:sz="4" w:space="0" w:color="auto"/>
              <w:left w:val="single" w:sz="4" w:space="0" w:color="auto"/>
              <w:bottom w:val="single" w:sz="4" w:space="0" w:color="auto"/>
              <w:right w:val="single" w:sz="4" w:space="0" w:color="auto"/>
            </w:tcBorders>
            <w:vAlign w:val="center"/>
          </w:tcPr>
          <w:p w14:paraId="4542F5F5" w14:textId="77777777" w:rsidR="00C5183B" w:rsidRPr="00083E77" w:rsidRDefault="00C5183B" w:rsidP="00683824">
            <w:pPr>
              <w:rPr>
                <w:rFonts w:ascii="Times New Roman" w:hAnsi="Times New Roman" w:cs="Times New Roman"/>
                <w:sz w:val="18"/>
                <w:szCs w:val="18"/>
              </w:rPr>
            </w:pPr>
            <w:r>
              <w:rPr>
                <w:rFonts w:ascii="Times New Roman" w:hAnsi="Times New Roman" w:cs="Times New Roman" w:hint="eastAsia"/>
                <w:sz w:val="18"/>
                <w:szCs w:val="18"/>
              </w:rPr>
              <w:t>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4E2984A" w14:textId="77777777" w:rsidR="00C5183B" w:rsidRPr="00083E77" w:rsidRDefault="00C5183B" w:rsidP="00683824">
            <w:pPr>
              <w:rPr>
                <w:rFonts w:ascii="Times New Roman" w:hAnsi="Times New Roman" w:cs="Times New Roman"/>
                <w:sz w:val="18"/>
                <w:szCs w:val="18"/>
              </w:rPr>
            </w:pPr>
            <w:r w:rsidRPr="00083E77">
              <w:rPr>
                <w:rFonts w:ascii="Times New Roman" w:hAnsi="Times New Roman" w:cs="Times New Roman"/>
                <w:sz w:val="18"/>
                <w:szCs w:val="18"/>
              </w:rPr>
              <w:t>0.33Tari</w:t>
            </w:r>
          </w:p>
        </w:tc>
        <w:tc>
          <w:tcPr>
            <w:tcW w:w="1373" w:type="dxa"/>
            <w:tcBorders>
              <w:top w:val="single" w:sz="4" w:space="0" w:color="auto"/>
              <w:left w:val="single" w:sz="4" w:space="0" w:color="auto"/>
              <w:bottom w:val="single" w:sz="4" w:space="0" w:color="auto"/>
              <w:right w:val="single" w:sz="4" w:space="0" w:color="auto"/>
            </w:tcBorders>
            <w:vAlign w:val="center"/>
            <w:hideMark/>
          </w:tcPr>
          <w:p w14:paraId="73F91204" w14:textId="77777777" w:rsidR="00C5183B" w:rsidRPr="00083E77" w:rsidRDefault="00C5183B" w:rsidP="00683824">
            <w:pPr>
              <w:rPr>
                <w:rFonts w:ascii="Times New Roman" w:hAnsi="Times New Roman" w:cs="Times New Roman"/>
                <w:sz w:val="18"/>
                <w:szCs w:val="18"/>
              </w:rPr>
            </w:pPr>
            <w:r w:rsidRPr="00083E77">
              <w:rPr>
                <w:rFonts w:ascii="Times New Roman" w:hAnsi="Times New Roman" w:cs="Times New Roman"/>
                <w:sz w:val="18"/>
                <w:szCs w:val="18"/>
              </w:rPr>
              <w:t>µs</w:t>
            </w:r>
          </w:p>
        </w:tc>
      </w:tr>
      <w:tr w:rsidR="00C5183B" w:rsidRPr="00083E77" w14:paraId="2F4A32CA" w14:textId="77777777" w:rsidTr="008D41FE">
        <w:trPr>
          <w:trHeight w:val="331"/>
          <w:jc w:val="center"/>
        </w:trPr>
        <w:tc>
          <w:tcPr>
            <w:tcW w:w="1391" w:type="dxa"/>
            <w:tcBorders>
              <w:top w:val="single" w:sz="4" w:space="0" w:color="auto"/>
              <w:left w:val="single" w:sz="4" w:space="0" w:color="auto"/>
              <w:bottom w:val="single" w:sz="4" w:space="0" w:color="auto"/>
              <w:right w:val="single" w:sz="4" w:space="0" w:color="auto"/>
            </w:tcBorders>
            <w:vAlign w:val="center"/>
            <w:hideMark/>
          </w:tcPr>
          <w:p w14:paraId="5135C655" w14:textId="77777777" w:rsidR="00C5183B" w:rsidRPr="00083E77" w:rsidRDefault="00C5183B" w:rsidP="00683824">
            <w:pPr>
              <w:rPr>
                <w:rFonts w:ascii="Times New Roman" w:hAnsi="Times New Roman" w:cs="Times New Roman"/>
                <w:sz w:val="18"/>
                <w:szCs w:val="18"/>
              </w:rPr>
            </w:pPr>
            <w:r w:rsidRPr="00083E77">
              <w:rPr>
                <w:rFonts w:ascii="Times New Roman" w:hAnsi="Times New Roman" w:cs="Times New Roman"/>
                <w:sz w:val="18"/>
                <w:szCs w:val="18"/>
              </w:rPr>
              <w:t>RF Envelop Fall Time</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70681A6" w14:textId="77777777" w:rsidR="00C5183B" w:rsidRPr="00083E77" w:rsidRDefault="00C5183B" w:rsidP="00683824">
            <w:pPr>
              <w:rPr>
                <w:rFonts w:ascii="Times New Roman" w:hAnsi="Times New Roman" w:cs="Times New Roman"/>
                <w:sz w:val="18"/>
                <w:szCs w:val="18"/>
              </w:rPr>
            </w:pPr>
            <w:r w:rsidRPr="00083E77">
              <w:rPr>
                <w:rFonts w:ascii="Times New Roman" w:hAnsi="Times New Roman" w:cs="Times New Roman"/>
                <w:sz w:val="18"/>
                <w:szCs w:val="18"/>
              </w:rPr>
              <w:t>T</w:t>
            </w:r>
            <w:r w:rsidRPr="00083E77">
              <w:rPr>
                <w:rFonts w:ascii="Times New Roman" w:hAnsi="Times New Roman" w:cs="Times New Roman"/>
                <w:sz w:val="18"/>
                <w:szCs w:val="18"/>
                <w:vertAlign w:val="subscript"/>
              </w:rPr>
              <w:t>f,10-90</w:t>
            </w:r>
          </w:p>
        </w:tc>
        <w:tc>
          <w:tcPr>
            <w:tcW w:w="1036" w:type="dxa"/>
            <w:tcBorders>
              <w:top w:val="single" w:sz="4" w:space="0" w:color="auto"/>
              <w:left w:val="single" w:sz="4" w:space="0" w:color="auto"/>
              <w:bottom w:val="single" w:sz="4" w:space="0" w:color="auto"/>
              <w:right w:val="single" w:sz="4" w:space="0" w:color="auto"/>
            </w:tcBorders>
            <w:vAlign w:val="center"/>
          </w:tcPr>
          <w:p w14:paraId="6FA87DD1" w14:textId="77777777" w:rsidR="00C5183B" w:rsidRPr="00083E77" w:rsidRDefault="00C5183B" w:rsidP="00683824">
            <w:pPr>
              <w:rPr>
                <w:rFonts w:ascii="Times New Roman" w:hAnsi="Times New Roman" w:cs="Times New Roman"/>
                <w:sz w:val="18"/>
                <w:szCs w:val="18"/>
              </w:rPr>
            </w:pPr>
            <w:r>
              <w:rPr>
                <w:rFonts w:ascii="Times New Roman" w:hAnsi="Times New Roman" w:cs="Times New Roman" w:hint="eastAsia"/>
                <w:sz w:val="18"/>
                <w:szCs w:val="18"/>
              </w:rPr>
              <w:t>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DEFA3D4" w14:textId="77777777" w:rsidR="00C5183B" w:rsidRPr="00083E77" w:rsidRDefault="00C5183B" w:rsidP="00683824">
            <w:pPr>
              <w:rPr>
                <w:rFonts w:ascii="Times New Roman" w:hAnsi="Times New Roman" w:cs="Times New Roman"/>
                <w:sz w:val="18"/>
                <w:szCs w:val="18"/>
              </w:rPr>
            </w:pPr>
            <w:r w:rsidRPr="00083E77">
              <w:rPr>
                <w:rFonts w:ascii="Times New Roman" w:hAnsi="Times New Roman" w:cs="Times New Roman"/>
                <w:sz w:val="18"/>
                <w:szCs w:val="18"/>
              </w:rPr>
              <w:t>0.33Tari</w:t>
            </w:r>
          </w:p>
        </w:tc>
        <w:tc>
          <w:tcPr>
            <w:tcW w:w="1373" w:type="dxa"/>
            <w:tcBorders>
              <w:top w:val="single" w:sz="4" w:space="0" w:color="auto"/>
              <w:left w:val="single" w:sz="4" w:space="0" w:color="auto"/>
              <w:bottom w:val="single" w:sz="4" w:space="0" w:color="auto"/>
              <w:right w:val="single" w:sz="4" w:space="0" w:color="auto"/>
            </w:tcBorders>
            <w:vAlign w:val="center"/>
            <w:hideMark/>
          </w:tcPr>
          <w:p w14:paraId="5D6CBAE1" w14:textId="77777777" w:rsidR="00C5183B" w:rsidRPr="00083E77" w:rsidRDefault="00C5183B" w:rsidP="00683824">
            <w:pPr>
              <w:rPr>
                <w:rFonts w:ascii="Times New Roman" w:hAnsi="Times New Roman" w:cs="Times New Roman"/>
                <w:sz w:val="18"/>
                <w:szCs w:val="18"/>
              </w:rPr>
            </w:pPr>
            <w:r w:rsidRPr="00083E77">
              <w:rPr>
                <w:rFonts w:ascii="Times New Roman" w:hAnsi="Times New Roman" w:cs="Times New Roman"/>
                <w:sz w:val="18"/>
                <w:szCs w:val="18"/>
              </w:rPr>
              <w:t>µs</w:t>
            </w:r>
          </w:p>
        </w:tc>
      </w:tr>
      <w:tr w:rsidR="00C5183B" w:rsidRPr="00083E77" w14:paraId="0C512122" w14:textId="77777777" w:rsidTr="008D41FE">
        <w:trPr>
          <w:trHeight w:val="223"/>
          <w:jc w:val="center"/>
        </w:trPr>
        <w:tc>
          <w:tcPr>
            <w:tcW w:w="1391" w:type="dxa"/>
            <w:tcBorders>
              <w:top w:val="single" w:sz="4" w:space="0" w:color="auto"/>
              <w:left w:val="single" w:sz="4" w:space="0" w:color="auto"/>
              <w:bottom w:val="single" w:sz="4" w:space="0" w:color="auto"/>
              <w:right w:val="single" w:sz="4" w:space="0" w:color="auto"/>
            </w:tcBorders>
            <w:vAlign w:val="center"/>
            <w:hideMark/>
          </w:tcPr>
          <w:p w14:paraId="4C8B3C2F" w14:textId="77777777" w:rsidR="00C5183B" w:rsidRPr="00083E77" w:rsidRDefault="00C5183B" w:rsidP="00683824">
            <w:pPr>
              <w:rPr>
                <w:rFonts w:ascii="Times New Roman" w:hAnsi="Times New Roman" w:cs="Times New Roman"/>
                <w:sz w:val="18"/>
                <w:szCs w:val="18"/>
              </w:rPr>
            </w:pPr>
            <w:r w:rsidRPr="00083E77">
              <w:rPr>
                <w:rFonts w:ascii="Times New Roman" w:hAnsi="Times New Roman" w:cs="Times New Roman"/>
                <w:sz w:val="18"/>
                <w:szCs w:val="18"/>
              </w:rPr>
              <w:t xml:space="preserve">RF Pulsewidth </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490B7E2" w14:textId="77777777" w:rsidR="00C5183B" w:rsidRPr="00083E77" w:rsidRDefault="00C5183B" w:rsidP="00683824">
            <w:pPr>
              <w:rPr>
                <w:rFonts w:ascii="Times New Roman" w:hAnsi="Times New Roman" w:cs="Times New Roman"/>
                <w:sz w:val="18"/>
                <w:szCs w:val="18"/>
              </w:rPr>
            </w:pPr>
            <w:r w:rsidRPr="00083E77">
              <w:rPr>
                <w:rFonts w:ascii="Times New Roman" w:hAnsi="Times New Roman" w:cs="Times New Roman"/>
                <w:sz w:val="18"/>
                <w:szCs w:val="18"/>
              </w:rPr>
              <w:t xml:space="preserve">PW </w:t>
            </w:r>
          </w:p>
        </w:tc>
        <w:tc>
          <w:tcPr>
            <w:tcW w:w="1036" w:type="dxa"/>
            <w:tcBorders>
              <w:top w:val="single" w:sz="4" w:space="0" w:color="auto"/>
              <w:left w:val="single" w:sz="4" w:space="0" w:color="auto"/>
              <w:bottom w:val="single" w:sz="4" w:space="0" w:color="auto"/>
              <w:right w:val="single" w:sz="4" w:space="0" w:color="auto"/>
            </w:tcBorders>
            <w:vAlign w:val="center"/>
            <w:hideMark/>
          </w:tcPr>
          <w:p w14:paraId="0EEB26A8" w14:textId="77777777" w:rsidR="00C5183B" w:rsidRPr="00083E77" w:rsidRDefault="00C5183B" w:rsidP="00683824">
            <w:pPr>
              <w:rPr>
                <w:rFonts w:ascii="Times New Roman" w:hAnsi="Times New Roman" w:cs="Times New Roman"/>
                <w:sz w:val="18"/>
                <w:szCs w:val="18"/>
              </w:rPr>
            </w:pPr>
            <w:r>
              <w:rPr>
                <w:rFonts w:ascii="Times New Roman" w:hAnsi="Times New Roman" w:cs="Times New Roman" w:hint="eastAsia"/>
                <w:sz w:val="18"/>
                <w:szCs w:val="18"/>
              </w:rPr>
              <w:t xml:space="preserve">0.265 </w:t>
            </w:r>
            <w:r w:rsidRPr="00083E77">
              <w:rPr>
                <w:rFonts w:ascii="Times New Roman" w:hAnsi="Times New Roman" w:cs="Times New Roman"/>
                <w:sz w:val="18"/>
                <w:szCs w:val="18"/>
              </w:rPr>
              <w:t>Tari</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E36AE6E" w14:textId="77777777" w:rsidR="00C5183B" w:rsidRPr="00083E77" w:rsidRDefault="00C5183B" w:rsidP="00683824">
            <w:pPr>
              <w:rPr>
                <w:rFonts w:ascii="Times New Roman" w:hAnsi="Times New Roman" w:cs="Times New Roman"/>
                <w:sz w:val="18"/>
                <w:szCs w:val="18"/>
              </w:rPr>
            </w:pPr>
            <w:r w:rsidRPr="00083E77">
              <w:rPr>
                <w:rFonts w:ascii="Times New Roman" w:hAnsi="Times New Roman" w:cs="Times New Roman"/>
                <w:sz w:val="18"/>
                <w:szCs w:val="18"/>
              </w:rPr>
              <w:t>0</w:t>
            </w:r>
            <w:r>
              <w:rPr>
                <w:rFonts w:ascii="Times New Roman" w:hAnsi="Times New Roman" w:cs="Times New Roman" w:hint="eastAsia"/>
                <w:sz w:val="18"/>
                <w:szCs w:val="18"/>
              </w:rPr>
              <w:t>.525</w:t>
            </w:r>
            <w:r w:rsidRPr="00083E77">
              <w:rPr>
                <w:rFonts w:ascii="Times New Roman" w:hAnsi="Times New Roman" w:cs="Times New Roman"/>
                <w:sz w:val="18"/>
                <w:szCs w:val="18"/>
              </w:rPr>
              <w:t>Tari</w:t>
            </w:r>
          </w:p>
        </w:tc>
        <w:tc>
          <w:tcPr>
            <w:tcW w:w="1373" w:type="dxa"/>
            <w:tcBorders>
              <w:top w:val="single" w:sz="4" w:space="0" w:color="auto"/>
              <w:left w:val="single" w:sz="4" w:space="0" w:color="auto"/>
              <w:bottom w:val="single" w:sz="4" w:space="0" w:color="auto"/>
              <w:right w:val="single" w:sz="4" w:space="0" w:color="auto"/>
            </w:tcBorders>
            <w:vAlign w:val="center"/>
            <w:hideMark/>
          </w:tcPr>
          <w:p w14:paraId="42CEA307" w14:textId="77777777" w:rsidR="00C5183B" w:rsidRPr="00083E77" w:rsidRDefault="00C5183B" w:rsidP="00683824">
            <w:pPr>
              <w:rPr>
                <w:rFonts w:ascii="Times New Roman" w:eastAsia="Times New Roman" w:hAnsi="Times New Roman" w:cs="Times New Roman"/>
                <w:sz w:val="18"/>
                <w:szCs w:val="18"/>
              </w:rPr>
            </w:pPr>
            <w:r w:rsidRPr="00083E77">
              <w:rPr>
                <w:rFonts w:ascii="Times New Roman" w:hAnsi="Times New Roman" w:cs="Times New Roman"/>
                <w:sz w:val="18"/>
                <w:szCs w:val="18"/>
              </w:rPr>
              <w:t>µs</w:t>
            </w:r>
          </w:p>
        </w:tc>
      </w:tr>
      <w:tr w:rsidR="00C5183B" w:rsidRPr="00083E77" w14:paraId="549D320D" w14:textId="77777777" w:rsidTr="009E79F0">
        <w:trPr>
          <w:trHeight w:val="223"/>
          <w:jc w:val="center"/>
        </w:trPr>
        <w:tc>
          <w:tcPr>
            <w:tcW w:w="6021" w:type="dxa"/>
            <w:gridSpan w:val="5"/>
            <w:tcBorders>
              <w:top w:val="single" w:sz="4" w:space="0" w:color="auto"/>
              <w:left w:val="single" w:sz="4" w:space="0" w:color="auto"/>
              <w:bottom w:val="single" w:sz="4" w:space="0" w:color="auto"/>
              <w:right w:val="single" w:sz="4" w:space="0" w:color="auto"/>
            </w:tcBorders>
            <w:vAlign w:val="center"/>
          </w:tcPr>
          <w:p w14:paraId="1F70C3CF" w14:textId="77777777" w:rsidR="00C5183B" w:rsidRDefault="00C5183B" w:rsidP="00683824">
            <w:pPr>
              <w:numPr>
                <w:ilvl w:val="0"/>
                <w:numId w:val="26"/>
              </w:numPr>
              <w:spacing w:line="256" w:lineRule="auto"/>
              <w:jc w:val="left"/>
              <w:rPr>
                <w:rFonts w:ascii="Times" w:hAnsi="Times" w:cs="Times"/>
                <w:color w:val="000000" w:themeColor="text1"/>
                <w:sz w:val="18"/>
                <w:szCs w:val="18"/>
              </w:rPr>
            </w:pPr>
            <w:r>
              <w:rPr>
                <w:rFonts w:ascii="Times New Roman" w:hAnsi="Times New Roman" w:cs="Times New Roman" w:hint="eastAsia"/>
                <w:sz w:val="18"/>
                <w:szCs w:val="18"/>
              </w:rPr>
              <w:t xml:space="preserve">Note 1: </w:t>
            </w:r>
            <m:oMath>
              <m:r>
                <w:rPr>
                  <w:rFonts w:ascii="Cambria Math" w:hAnsi="Cambria Math" w:cs="Times New Roman"/>
                  <w:sz w:val="18"/>
                  <w:szCs w:val="18"/>
                </w:rPr>
                <m:t>T</m:t>
              </m:r>
              <m:r>
                <w:rPr>
                  <w:rFonts w:ascii="Cambria Math" w:hAnsi="Cambria Math" w:cs="Times New Roman" w:hint="eastAsia"/>
                  <w:sz w:val="18"/>
                  <w:szCs w:val="18"/>
                </w:rPr>
                <m:t>ar</m:t>
              </m:r>
              <m:r>
                <w:rPr>
                  <w:rFonts w:ascii="Cambria Math" w:hAnsi="Cambria Math" w:cs="Times New Roman"/>
                  <w:sz w:val="18"/>
                  <w:szCs w:val="18"/>
                </w:rPr>
                <m:t xml:space="preserve">i= </m:t>
              </m:r>
              <m:f>
                <m:fPr>
                  <m:ctrlPr>
                    <w:rPr>
                      <w:rFonts w:ascii="Cambria Math" w:hAnsi="Cambria Math" w:cs="Times New Roman"/>
                      <w:i/>
                      <w:sz w:val="18"/>
                      <w:szCs w:val="18"/>
                    </w:rPr>
                  </m:ctrlPr>
                </m:fPr>
                <m:num>
                  <m:sSup>
                    <m:sSupPr>
                      <m:ctrlPr>
                        <w:rPr>
                          <w:rFonts w:ascii="Cambria Math" w:hAnsi="Cambria Math" w:cs="Times New Roman"/>
                          <w:i/>
                          <w:sz w:val="18"/>
                          <w:szCs w:val="18"/>
                        </w:rPr>
                      </m:ctrlPr>
                    </m:sSupPr>
                    <m:e>
                      <m:r>
                        <w:rPr>
                          <w:rFonts w:ascii="Cambria Math" w:hAnsi="Cambria Math" w:cs="Times New Roman"/>
                          <w:sz w:val="18"/>
                          <w:szCs w:val="18"/>
                        </w:rPr>
                        <m:t>10</m:t>
                      </m:r>
                    </m:e>
                    <m:sup>
                      <m:r>
                        <w:rPr>
                          <w:rFonts w:ascii="Cambria Math" w:hAnsi="Cambria Math" w:cs="Times New Roman"/>
                          <w:sz w:val="18"/>
                          <w:szCs w:val="18"/>
                        </w:rPr>
                        <m:t>3</m:t>
                      </m:r>
                    </m:sup>
                  </m:sSup>
                </m:num>
                <m:den>
                  <m:r>
                    <w:rPr>
                      <w:rFonts w:ascii="Cambria Math" w:hAnsi="Cambria Math" w:cs="Times New Roman"/>
                      <w:sz w:val="18"/>
                      <w:szCs w:val="18"/>
                    </w:rPr>
                    <m:t>M*15</m:t>
                  </m:r>
                </m:den>
              </m:f>
              <m:r>
                <w:rPr>
                  <w:rFonts w:ascii="Cambria Math" w:hAnsi="Cambria Math" w:cs="Times New Roman"/>
                  <w:sz w:val="18"/>
                  <w:szCs w:val="18"/>
                </w:rPr>
                <m:t xml:space="preserve"> (us)</m:t>
              </m:r>
            </m:oMath>
            <w:r>
              <w:rPr>
                <w:rFonts w:ascii="Times New Roman" w:hAnsi="Times New Roman" w:cs="Times New Roman" w:hint="eastAsia"/>
                <w:sz w:val="18"/>
                <w:szCs w:val="18"/>
              </w:rPr>
              <w:t xml:space="preserve"> </w:t>
            </w:r>
          </w:p>
          <w:p w14:paraId="4414A75A" w14:textId="77777777" w:rsidR="00C5183B" w:rsidRDefault="00C5183B" w:rsidP="00683824">
            <w:pPr>
              <w:jc w:val="center"/>
              <w:rPr>
                <w:rFonts w:ascii="Times New Roman" w:hAnsi="Times New Roman" w:cs="Times New Roman"/>
                <w:sz w:val="18"/>
                <w:szCs w:val="18"/>
              </w:rPr>
            </w:pPr>
          </w:p>
          <w:p w14:paraId="676508A7" w14:textId="77777777" w:rsidR="00C5183B" w:rsidRDefault="00C5183B" w:rsidP="00683824">
            <w:pPr>
              <w:jc w:val="left"/>
              <w:rPr>
                <w:rFonts w:ascii="Times New Roman" w:hAnsi="Times New Roman" w:cs="Times New Roman"/>
                <w:sz w:val="18"/>
                <w:szCs w:val="18"/>
              </w:rPr>
            </w:pPr>
            <w:r>
              <w:rPr>
                <w:rFonts w:ascii="Times New Roman" w:hAnsi="Times New Roman" w:cs="Times New Roman" w:hint="eastAsia"/>
                <w:sz w:val="18"/>
                <w:szCs w:val="18"/>
              </w:rPr>
              <w:t>Note 2: Reference figure is provided below</w:t>
            </w:r>
          </w:p>
          <w:p w14:paraId="2A09CA28" w14:textId="77777777" w:rsidR="00C5183B" w:rsidRPr="00083E77" w:rsidRDefault="00C5183B" w:rsidP="00683824">
            <w:pPr>
              <w:jc w:val="center"/>
              <w:rPr>
                <w:rFonts w:ascii="Times New Roman" w:hAnsi="Times New Roman" w:cs="Times New Roman"/>
                <w:sz w:val="18"/>
                <w:szCs w:val="18"/>
              </w:rPr>
            </w:pPr>
            <w:r>
              <w:rPr>
                <w:noProof/>
              </w:rPr>
              <w:drawing>
                <wp:inline distT="0" distB="0" distL="0" distR="0" wp14:anchorId="047EC527" wp14:editId="0E5E0E1D">
                  <wp:extent cx="3293110" cy="1499442"/>
                  <wp:effectExtent l="0" t="0" r="2540" b="5715"/>
                  <wp:docPr id="29084560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824376" name=""/>
                          <pic:cNvPicPr/>
                        </pic:nvPicPr>
                        <pic:blipFill>
                          <a:blip r:embed="rId8"/>
                          <a:stretch>
                            <a:fillRect/>
                          </a:stretch>
                        </pic:blipFill>
                        <pic:spPr>
                          <a:xfrm>
                            <a:off x="0" y="0"/>
                            <a:ext cx="3325847" cy="1514348"/>
                          </a:xfrm>
                          <a:prstGeom prst="rect">
                            <a:avLst/>
                          </a:prstGeom>
                        </pic:spPr>
                      </pic:pic>
                    </a:graphicData>
                  </a:graphic>
                </wp:inline>
              </w:drawing>
            </w:r>
          </w:p>
        </w:tc>
      </w:tr>
    </w:tbl>
    <w:p w14:paraId="2D960E8A" w14:textId="77777777" w:rsidR="00C5183B" w:rsidRPr="00110123" w:rsidRDefault="00C5183B" w:rsidP="00C5183B">
      <w:pPr>
        <w:rPr>
          <w:rFonts w:ascii="Times New Roman" w:hAnsi="Times New Roman" w:cs="Times New Roman"/>
          <w:b/>
          <w:bCs/>
        </w:rPr>
      </w:pPr>
      <w:r w:rsidRPr="00110123">
        <w:rPr>
          <w:rFonts w:ascii="Times New Roman" w:hAnsi="Times New Roman" w:cs="Times New Roman"/>
          <w:b/>
          <w:bCs/>
        </w:rPr>
        <w:t>P</w:t>
      </w:r>
      <w:r w:rsidRPr="00110123">
        <w:rPr>
          <w:rFonts w:ascii="Times New Roman" w:hAnsi="Times New Roman" w:cs="Times New Roman" w:hint="eastAsia"/>
          <w:b/>
          <w:bCs/>
        </w:rPr>
        <w:t>roposal 3: The modulation quality of R2D is also averaged over 10 subframes.</w:t>
      </w:r>
    </w:p>
    <w:p w14:paraId="70B89A99" w14:textId="77777777" w:rsidR="00C5183B" w:rsidRDefault="00C5183B" w:rsidP="00C5183B">
      <w:pPr>
        <w:rPr>
          <w:rFonts w:ascii="Times New Roman" w:hAnsi="Times New Roman" w:cs="Times New Roman"/>
          <w:b/>
          <w:bCs/>
        </w:rPr>
      </w:pPr>
      <w:r>
        <w:rPr>
          <w:rFonts w:ascii="Times New Roman" w:hAnsi="Times New Roman" w:cs="Times New Roman"/>
          <w:b/>
          <w:bCs/>
        </w:rPr>
        <w:t>O</w:t>
      </w:r>
      <w:r>
        <w:rPr>
          <w:rFonts w:ascii="Times New Roman" w:hAnsi="Times New Roman" w:cs="Times New Roman" w:hint="eastAsia"/>
          <w:b/>
          <w:bCs/>
        </w:rPr>
        <w:t xml:space="preserve">bservation 2: Even though the SNR </w:t>
      </w:r>
      <w:r>
        <w:rPr>
          <w:rFonts w:ascii="Times New Roman" w:hAnsi="Times New Roman" w:cs="Times New Roman"/>
          <w:b/>
          <w:bCs/>
        </w:rPr>
        <w:t>definition</w:t>
      </w:r>
      <w:r>
        <w:rPr>
          <w:rFonts w:ascii="Times New Roman" w:hAnsi="Times New Roman" w:cs="Times New Roman" w:hint="eastAsia"/>
          <w:b/>
          <w:bCs/>
        </w:rPr>
        <w:t xml:space="preserve"> is different compared to the NR, the target SNR@10% for different D2R transmission </w:t>
      </w:r>
      <w:r>
        <w:rPr>
          <w:rFonts w:ascii="Times New Roman" w:hAnsi="Times New Roman" w:cs="Times New Roman"/>
          <w:b/>
          <w:bCs/>
        </w:rPr>
        <w:t>bandwidth</w:t>
      </w:r>
      <w:r>
        <w:rPr>
          <w:rFonts w:ascii="Times New Roman" w:hAnsi="Times New Roman" w:cs="Times New Roman" w:hint="eastAsia"/>
          <w:b/>
          <w:bCs/>
        </w:rPr>
        <w:t xml:space="preserve"> is still similar when SFO is not counted.</w:t>
      </w:r>
    </w:p>
    <w:p w14:paraId="652B62E3" w14:textId="77777777" w:rsidR="00C5183B" w:rsidRDefault="00C5183B" w:rsidP="00C5183B">
      <w:pPr>
        <w:rPr>
          <w:rFonts w:ascii="Times New Roman" w:hAnsi="Times New Roman" w:cs="Times New Roman"/>
          <w:b/>
          <w:bCs/>
        </w:rPr>
      </w:pPr>
    </w:p>
    <w:p w14:paraId="750FD0F2" w14:textId="053F36F1" w:rsidR="00C5183B" w:rsidRDefault="00C5183B" w:rsidP="00C5183B">
      <w:pPr>
        <w:rPr>
          <w:rFonts w:ascii="Times New Roman" w:hAnsi="Times New Roman" w:cs="Times New Roman"/>
          <w:b/>
          <w:bCs/>
        </w:rPr>
      </w:pPr>
      <w:r>
        <w:rPr>
          <w:rFonts w:ascii="Times New Roman" w:hAnsi="Times New Roman" w:cs="Times New Roman"/>
          <w:b/>
          <w:bCs/>
        </w:rPr>
        <w:t>O</w:t>
      </w:r>
      <w:r>
        <w:rPr>
          <w:rFonts w:ascii="Times New Roman" w:hAnsi="Times New Roman" w:cs="Times New Roman" w:hint="eastAsia"/>
          <w:b/>
          <w:bCs/>
        </w:rPr>
        <w:t xml:space="preserve">bservation 3: The SFO compensation is harder for smaller D2R transmission </w:t>
      </w:r>
      <w:r>
        <w:rPr>
          <w:rFonts w:ascii="Times New Roman" w:hAnsi="Times New Roman" w:cs="Times New Roman"/>
          <w:b/>
          <w:bCs/>
        </w:rPr>
        <w:t>bandwidth</w:t>
      </w:r>
      <w:r>
        <w:rPr>
          <w:rFonts w:ascii="Times New Roman" w:hAnsi="Times New Roman" w:cs="Times New Roman" w:hint="eastAsia"/>
          <w:b/>
          <w:bCs/>
        </w:rPr>
        <w:t>.</w:t>
      </w:r>
    </w:p>
    <w:p w14:paraId="7ACFCD5F" w14:textId="77777777" w:rsidR="00C5183B" w:rsidRDefault="00C5183B" w:rsidP="00C5183B">
      <w:pPr>
        <w:rPr>
          <w:rFonts w:ascii="Times New Roman" w:hAnsi="Times New Roman" w:cs="Times New Roman"/>
          <w:b/>
          <w:bCs/>
        </w:rPr>
      </w:pPr>
    </w:p>
    <w:p w14:paraId="1106A04A" w14:textId="77777777" w:rsidR="00C5183B" w:rsidRDefault="00C5183B" w:rsidP="00C5183B">
      <w:pPr>
        <w:rPr>
          <w:rFonts w:ascii="Times New Roman" w:hAnsi="Times New Roman" w:cs="Times New Roman"/>
          <w:b/>
          <w:bCs/>
        </w:rPr>
      </w:pPr>
      <w:r>
        <w:rPr>
          <w:rFonts w:ascii="Times New Roman" w:hAnsi="Times New Roman" w:cs="Times New Roman"/>
          <w:b/>
          <w:bCs/>
        </w:rPr>
        <w:t>P</w:t>
      </w:r>
      <w:r>
        <w:rPr>
          <w:rFonts w:ascii="Times New Roman" w:hAnsi="Times New Roman" w:cs="Times New Roman" w:hint="eastAsia"/>
          <w:b/>
          <w:bCs/>
        </w:rPr>
        <w:t>roposal 4: The SNR@10% BLER for 15kHz D2R bandwidth can be used for all other BW, and -7 dB can be considered.</w:t>
      </w:r>
    </w:p>
    <w:p w14:paraId="463FE437" w14:textId="77777777" w:rsidR="00C5183B" w:rsidRDefault="00C5183B" w:rsidP="00C5183B">
      <w:pPr>
        <w:rPr>
          <w:rFonts w:ascii="Times New Roman" w:hAnsi="Times New Roman" w:cs="Times New Roman"/>
          <w:b/>
          <w:bCs/>
        </w:rPr>
      </w:pPr>
    </w:p>
    <w:p w14:paraId="1C22E7B3" w14:textId="77777777" w:rsidR="00C5183B" w:rsidRDefault="00C5183B" w:rsidP="00C5183B">
      <w:pPr>
        <w:rPr>
          <w:rFonts w:ascii="Times New Roman" w:hAnsi="Times New Roman" w:cs="Times New Roman"/>
          <w:b/>
          <w:bCs/>
        </w:rPr>
      </w:pPr>
      <w:r>
        <w:rPr>
          <w:rFonts w:ascii="Times New Roman" w:hAnsi="Times New Roman" w:cs="Times New Roman"/>
          <w:b/>
          <w:bCs/>
        </w:rPr>
        <w:t>O</w:t>
      </w:r>
      <w:r>
        <w:rPr>
          <w:rFonts w:ascii="Times New Roman" w:hAnsi="Times New Roman" w:cs="Times New Roman" w:hint="eastAsia"/>
          <w:b/>
          <w:bCs/>
        </w:rPr>
        <w:t>bservation 4: From BS perspective, both OOK and BPSK use coherent detection.</w:t>
      </w:r>
    </w:p>
    <w:p w14:paraId="021F9014" w14:textId="77777777" w:rsidR="00C5183B" w:rsidRDefault="00C5183B" w:rsidP="00C5183B">
      <w:pPr>
        <w:rPr>
          <w:rFonts w:ascii="Times New Roman" w:hAnsi="Times New Roman" w:cs="Times New Roman"/>
          <w:b/>
          <w:bCs/>
        </w:rPr>
      </w:pPr>
    </w:p>
    <w:p w14:paraId="0FE6FEC6" w14:textId="77777777" w:rsidR="00C5183B" w:rsidRDefault="00C5183B" w:rsidP="00C5183B">
      <w:pPr>
        <w:rPr>
          <w:rFonts w:ascii="Times New Roman" w:hAnsi="Times New Roman" w:cs="Times New Roman"/>
          <w:b/>
          <w:bCs/>
        </w:rPr>
      </w:pPr>
      <w:r>
        <w:rPr>
          <w:rFonts w:ascii="Times New Roman" w:hAnsi="Times New Roman" w:cs="Times New Roman"/>
          <w:b/>
          <w:bCs/>
        </w:rPr>
        <w:t>P</w:t>
      </w:r>
      <w:r>
        <w:rPr>
          <w:rFonts w:ascii="Times New Roman" w:hAnsi="Times New Roman" w:cs="Times New Roman" w:hint="eastAsia"/>
          <w:b/>
          <w:bCs/>
        </w:rPr>
        <w:t xml:space="preserve">roposal 5: No need to define different REFSESN for OOK and BPSK, the REFSENS is defined based on </w:t>
      </w:r>
      <w:r>
        <w:rPr>
          <w:rFonts w:ascii="Times New Roman" w:hAnsi="Times New Roman" w:cs="Times New Roman" w:hint="eastAsia"/>
          <w:b/>
          <w:bCs/>
        </w:rPr>
        <w:lastRenderedPageBreak/>
        <w:t>OOK only.</w:t>
      </w:r>
    </w:p>
    <w:p w14:paraId="0690E216" w14:textId="77777777" w:rsidR="00C5183B" w:rsidRDefault="00C5183B" w:rsidP="00C5183B">
      <w:pPr>
        <w:rPr>
          <w:rFonts w:ascii="Times New Roman" w:hAnsi="Times New Roman" w:cs="Times New Roman"/>
          <w:b/>
          <w:bCs/>
        </w:rPr>
      </w:pPr>
    </w:p>
    <w:p w14:paraId="2BC8AB8E" w14:textId="77777777" w:rsidR="00C5183B" w:rsidRDefault="00C5183B" w:rsidP="00C5183B">
      <w:pPr>
        <w:rPr>
          <w:rFonts w:ascii="Times New Roman" w:hAnsi="Times New Roman" w:cs="Times New Roman"/>
        </w:rPr>
      </w:pPr>
      <w:r>
        <w:rPr>
          <w:rFonts w:ascii="Times New Roman" w:hAnsi="Times New Roman" w:cs="Times New Roman"/>
          <w:b/>
          <w:bCs/>
        </w:rPr>
        <w:t>P</w:t>
      </w:r>
      <w:r>
        <w:rPr>
          <w:rFonts w:ascii="Times New Roman" w:hAnsi="Times New Roman" w:cs="Times New Roman" w:hint="eastAsia"/>
          <w:b/>
          <w:bCs/>
        </w:rPr>
        <w:t xml:space="preserve">roposal 6: The desens due to CW in table below can be considered for REFSENS.  </w:t>
      </w:r>
    </w:p>
    <w:tbl>
      <w:tblPr>
        <w:tblStyle w:val="ad"/>
        <w:tblW w:w="0" w:type="auto"/>
        <w:tblLook w:val="04A0" w:firstRow="1" w:lastRow="0" w:firstColumn="1" w:lastColumn="0" w:noHBand="0" w:noVBand="1"/>
      </w:tblPr>
      <w:tblGrid>
        <w:gridCol w:w="1555"/>
        <w:gridCol w:w="1153"/>
        <w:gridCol w:w="1154"/>
        <w:gridCol w:w="1154"/>
        <w:gridCol w:w="1153"/>
        <w:gridCol w:w="1154"/>
        <w:gridCol w:w="1154"/>
        <w:gridCol w:w="1154"/>
      </w:tblGrid>
      <w:tr w:rsidR="00C5183B" w:rsidRPr="00551361" w14:paraId="3693EB60" w14:textId="77777777" w:rsidTr="0005163A">
        <w:tc>
          <w:tcPr>
            <w:tcW w:w="1555" w:type="dxa"/>
          </w:tcPr>
          <w:p w14:paraId="4C6A24DA" w14:textId="77777777" w:rsidR="00C5183B" w:rsidRPr="00551361" w:rsidRDefault="00C5183B" w:rsidP="00683824">
            <w:pPr>
              <w:rPr>
                <w:rFonts w:ascii="Times New Roman" w:hAnsi="Times New Roman" w:cs="Times New Roman"/>
                <w:sz w:val="18"/>
                <w:szCs w:val="18"/>
              </w:rPr>
            </w:pPr>
            <w:r w:rsidRPr="00551361">
              <w:rPr>
                <w:rFonts w:ascii="Times New Roman" w:hAnsi="Times New Roman" w:cs="Times New Roman"/>
                <w:sz w:val="18"/>
                <w:szCs w:val="18"/>
              </w:rPr>
              <w:t>D2R BW</w:t>
            </w:r>
            <w:r>
              <w:rPr>
                <w:rFonts w:ascii="Times New Roman" w:hAnsi="Times New Roman" w:cs="Times New Roman" w:hint="eastAsia"/>
                <w:sz w:val="18"/>
                <w:szCs w:val="18"/>
              </w:rPr>
              <w:t xml:space="preserve"> (kHz)</w:t>
            </w:r>
          </w:p>
        </w:tc>
        <w:tc>
          <w:tcPr>
            <w:tcW w:w="1153" w:type="dxa"/>
          </w:tcPr>
          <w:p w14:paraId="1F1496DD" w14:textId="77777777" w:rsidR="00C5183B" w:rsidRPr="00551361" w:rsidRDefault="00C5183B" w:rsidP="00683824">
            <w:pPr>
              <w:rPr>
                <w:rFonts w:ascii="Times New Roman" w:hAnsi="Times New Roman" w:cs="Times New Roman"/>
                <w:sz w:val="18"/>
                <w:szCs w:val="18"/>
              </w:rPr>
            </w:pPr>
            <w:r w:rsidRPr="00551361">
              <w:rPr>
                <w:rFonts w:ascii="Times New Roman" w:eastAsia="Malgun Gothic" w:hAnsi="Times New Roman" w:cs="Times New Roman"/>
                <w:kern w:val="0"/>
                <w:sz w:val="18"/>
                <w:szCs w:val="18"/>
                <w:lang w:val="en-GB"/>
              </w:rPr>
              <w:t>15</w:t>
            </w:r>
          </w:p>
        </w:tc>
        <w:tc>
          <w:tcPr>
            <w:tcW w:w="1154" w:type="dxa"/>
          </w:tcPr>
          <w:p w14:paraId="73EC63B0" w14:textId="77777777" w:rsidR="00C5183B" w:rsidRPr="00551361" w:rsidRDefault="00C5183B" w:rsidP="00683824">
            <w:pPr>
              <w:rPr>
                <w:rFonts w:ascii="Times New Roman" w:hAnsi="Times New Roman" w:cs="Times New Roman"/>
                <w:sz w:val="18"/>
                <w:szCs w:val="18"/>
              </w:rPr>
            </w:pPr>
            <w:r w:rsidRPr="00551361">
              <w:rPr>
                <w:rFonts w:ascii="Times New Roman" w:eastAsia="Malgun Gothic" w:hAnsi="Times New Roman" w:cs="Times New Roman"/>
                <w:kern w:val="0"/>
                <w:sz w:val="18"/>
                <w:szCs w:val="18"/>
                <w:lang w:val="en-GB"/>
              </w:rPr>
              <w:t>30</w:t>
            </w:r>
          </w:p>
        </w:tc>
        <w:tc>
          <w:tcPr>
            <w:tcW w:w="1154" w:type="dxa"/>
          </w:tcPr>
          <w:p w14:paraId="4EB95B1C" w14:textId="77777777" w:rsidR="00C5183B" w:rsidRPr="00551361" w:rsidRDefault="00C5183B" w:rsidP="00683824">
            <w:pPr>
              <w:rPr>
                <w:rFonts w:ascii="Times New Roman" w:hAnsi="Times New Roman" w:cs="Times New Roman"/>
                <w:sz w:val="18"/>
                <w:szCs w:val="18"/>
              </w:rPr>
            </w:pPr>
            <w:r w:rsidRPr="00551361">
              <w:rPr>
                <w:rFonts w:ascii="Times New Roman" w:eastAsia="Malgun Gothic" w:hAnsi="Times New Roman" w:cs="Times New Roman"/>
                <w:kern w:val="0"/>
                <w:sz w:val="18"/>
                <w:szCs w:val="18"/>
                <w:lang w:val="en-GB"/>
              </w:rPr>
              <w:t>60</w:t>
            </w:r>
          </w:p>
        </w:tc>
        <w:tc>
          <w:tcPr>
            <w:tcW w:w="1153" w:type="dxa"/>
          </w:tcPr>
          <w:p w14:paraId="37E92AE6" w14:textId="77777777" w:rsidR="00C5183B" w:rsidRPr="00551361" w:rsidRDefault="00C5183B" w:rsidP="00683824">
            <w:pPr>
              <w:rPr>
                <w:rFonts w:ascii="Times New Roman" w:hAnsi="Times New Roman" w:cs="Times New Roman"/>
                <w:sz w:val="18"/>
                <w:szCs w:val="18"/>
              </w:rPr>
            </w:pPr>
            <w:r w:rsidRPr="00551361">
              <w:rPr>
                <w:rFonts w:ascii="Times New Roman" w:eastAsia="Malgun Gothic" w:hAnsi="Times New Roman" w:cs="Times New Roman"/>
                <w:kern w:val="0"/>
                <w:sz w:val="18"/>
                <w:szCs w:val="18"/>
                <w:lang w:val="en-GB"/>
              </w:rPr>
              <w:t>120</w:t>
            </w:r>
          </w:p>
        </w:tc>
        <w:tc>
          <w:tcPr>
            <w:tcW w:w="1154" w:type="dxa"/>
          </w:tcPr>
          <w:p w14:paraId="071F7859" w14:textId="77777777" w:rsidR="00C5183B" w:rsidRPr="00551361" w:rsidRDefault="00C5183B" w:rsidP="00683824">
            <w:pPr>
              <w:rPr>
                <w:rFonts w:ascii="Times New Roman" w:hAnsi="Times New Roman" w:cs="Times New Roman"/>
                <w:sz w:val="18"/>
                <w:szCs w:val="18"/>
              </w:rPr>
            </w:pPr>
            <w:r w:rsidRPr="00551361">
              <w:rPr>
                <w:rFonts w:ascii="Times New Roman" w:eastAsia="Malgun Gothic" w:hAnsi="Times New Roman" w:cs="Times New Roman"/>
                <w:kern w:val="0"/>
                <w:sz w:val="18"/>
                <w:szCs w:val="18"/>
                <w:lang w:val="en-GB"/>
              </w:rPr>
              <w:t>180</w:t>
            </w:r>
          </w:p>
        </w:tc>
        <w:tc>
          <w:tcPr>
            <w:tcW w:w="1154" w:type="dxa"/>
          </w:tcPr>
          <w:p w14:paraId="5D58AA0C" w14:textId="77777777" w:rsidR="00C5183B" w:rsidRPr="00551361" w:rsidRDefault="00C5183B" w:rsidP="00683824">
            <w:pPr>
              <w:rPr>
                <w:rFonts w:ascii="Times New Roman" w:hAnsi="Times New Roman" w:cs="Times New Roman"/>
                <w:sz w:val="18"/>
                <w:szCs w:val="18"/>
              </w:rPr>
            </w:pPr>
            <w:r w:rsidRPr="00551361">
              <w:rPr>
                <w:rFonts w:ascii="Times New Roman" w:eastAsia="Malgun Gothic" w:hAnsi="Times New Roman" w:cs="Times New Roman"/>
                <w:kern w:val="0"/>
                <w:sz w:val="18"/>
                <w:szCs w:val="18"/>
                <w:lang w:val="en-GB"/>
              </w:rPr>
              <w:t>240</w:t>
            </w:r>
          </w:p>
        </w:tc>
        <w:tc>
          <w:tcPr>
            <w:tcW w:w="1154" w:type="dxa"/>
          </w:tcPr>
          <w:p w14:paraId="2D8085A6" w14:textId="77777777" w:rsidR="00C5183B" w:rsidRPr="00551361" w:rsidRDefault="00C5183B" w:rsidP="00683824">
            <w:pPr>
              <w:rPr>
                <w:rFonts w:ascii="Times New Roman" w:hAnsi="Times New Roman" w:cs="Times New Roman"/>
                <w:sz w:val="18"/>
                <w:szCs w:val="18"/>
              </w:rPr>
            </w:pPr>
            <w:r w:rsidRPr="00551361">
              <w:rPr>
                <w:rFonts w:ascii="Times New Roman" w:eastAsia="Malgun Gothic" w:hAnsi="Times New Roman" w:cs="Times New Roman"/>
                <w:kern w:val="0"/>
                <w:sz w:val="18"/>
                <w:szCs w:val="18"/>
                <w:lang w:val="en-GB"/>
              </w:rPr>
              <w:t>360</w:t>
            </w:r>
          </w:p>
        </w:tc>
      </w:tr>
      <w:tr w:rsidR="00C5183B" w:rsidRPr="00551361" w14:paraId="6A52142A" w14:textId="77777777" w:rsidTr="0005163A">
        <w:tc>
          <w:tcPr>
            <w:tcW w:w="1555" w:type="dxa"/>
          </w:tcPr>
          <w:p w14:paraId="63B992F2" w14:textId="77777777" w:rsidR="00C5183B" w:rsidRPr="00551361" w:rsidRDefault="00C5183B" w:rsidP="00683824">
            <w:pPr>
              <w:rPr>
                <w:rFonts w:ascii="Times New Roman" w:hAnsi="Times New Roman" w:cs="Times New Roman"/>
                <w:sz w:val="18"/>
                <w:szCs w:val="18"/>
              </w:rPr>
            </w:pPr>
            <w:r w:rsidRPr="00551361">
              <w:rPr>
                <w:rFonts w:ascii="Times New Roman" w:hAnsi="Times New Roman" w:cs="Times New Roman"/>
                <w:sz w:val="18"/>
                <w:szCs w:val="18"/>
              </w:rPr>
              <w:t xml:space="preserve">Desens </w:t>
            </w:r>
            <w:r>
              <w:rPr>
                <w:rFonts w:ascii="Times New Roman" w:hAnsi="Times New Roman" w:cs="Times New Roman" w:hint="eastAsia"/>
                <w:sz w:val="18"/>
                <w:szCs w:val="18"/>
              </w:rPr>
              <w:t>(dB)</w:t>
            </w:r>
          </w:p>
        </w:tc>
        <w:tc>
          <w:tcPr>
            <w:tcW w:w="1153" w:type="dxa"/>
            <w:vAlign w:val="bottom"/>
          </w:tcPr>
          <w:p w14:paraId="61473C48" w14:textId="77777777" w:rsidR="00C5183B" w:rsidRPr="00551361" w:rsidRDefault="00C5183B" w:rsidP="00683824">
            <w:pPr>
              <w:rPr>
                <w:rFonts w:ascii="Times New Roman" w:hAnsi="Times New Roman" w:cs="Times New Roman"/>
                <w:sz w:val="18"/>
                <w:szCs w:val="18"/>
              </w:rPr>
            </w:pPr>
            <w:r>
              <w:rPr>
                <w:rFonts w:ascii="Times New Roman" w:eastAsia="等线" w:hAnsi="Times New Roman" w:cs="Times New Roman" w:hint="eastAsia"/>
                <w:color w:val="000000"/>
                <w:sz w:val="18"/>
                <w:szCs w:val="18"/>
              </w:rPr>
              <w:t xml:space="preserve">6 </w:t>
            </w:r>
            <w:r w:rsidRPr="00551361">
              <w:rPr>
                <w:rFonts w:ascii="Times New Roman" w:eastAsia="等线" w:hAnsi="Times New Roman" w:cs="Times New Roman"/>
                <w:color w:val="000000"/>
                <w:sz w:val="18"/>
                <w:szCs w:val="18"/>
              </w:rPr>
              <w:t xml:space="preserve"> </w:t>
            </w:r>
          </w:p>
        </w:tc>
        <w:tc>
          <w:tcPr>
            <w:tcW w:w="1154" w:type="dxa"/>
            <w:vAlign w:val="bottom"/>
          </w:tcPr>
          <w:p w14:paraId="04E0855B" w14:textId="77777777" w:rsidR="00C5183B" w:rsidRPr="00551361" w:rsidRDefault="00C5183B" w:rsidP="00683824">
            <w:pPr>
              <w:rPr>
                <w:rFonts w:ascii="Times New Roman" w:hAnsi="Times New Roman" w:cs="Times New Roman"/>
                <w:sz w:val="18"/>
                <w:szCs w:val="18"/>
              </w:rPr>
            </w:pPr>
            <w:r>
              <w:rPr>
                <w:rFonts w:ascii="Times New Roman" w:eastAsia="等线" w:hAnsi="Times New Roman" w:cs="Times New Roman" w:hint="eastAsia"/>
                <w:color w:val="000000"/>
                <w:sz w:val="18"/>
                <w:szCs w:val="18"/>
              </w:rPr>
              <w:t>4</w:t>
            </w:r>
            <w:r w:rsidRPr="00551361">
              <w:rPr>
                <w:rFonts w:ascii="Times New Roman" w:eastAsia="等线" w:hAnsi="Times New Roman" w:cs="Times New Roman"/>
                <w:color w:val="000000"/>
                <w:sz w:val="18"/>
                <w:szCs w:val="18"/>
              </w:rPr>
              <w:t xml:space="preserve"> </w:t>
            </w:r>
          </w:p>
        </w:tc>
        <w:tc>
          <w:tcPr>
            <w:tcW w:w="1154" w:type="dxa"/>
            <w:vAlign w:val="bottom"/>
          </w:tcPr>
          <w:p w14:paraId="34689674" w14:textId="77777777" w:rsidR="00C5183B" w:rsidRPr="00551361" w:rsidRDefault="00C5183B" w:rsidP="00683824">
            <w:pPr>
              <w:rPr>
                <w:rFonts w:ascii="Times New Roman" w:hAnsi="Times New Roman" w:cs="Times New Roman"/>
                <w:sz w:val="18"/>
                <w:szCs w:val="18"/>
              </w:rPr>
            </w:pPr>
            <w:r>
              <w:rPr>
                <w:rFonts w:ascii="Times New Roman" w:eastAsia="等线" w:hAnsi="Times New Roman" w:cs="Times New Roman" w:hint="eastAsia"/>
                <w:color w:val="000000"/>
                <w:sz w:val="18"/>
                <w:szCs w:val="18"/>
              </w:rPr>
              <w:t>2.5</w:t>
            </w:r>
            <w:r w:rsidRPr="00551361">
              <w:rPr>
                <w:rFonts w:ascii="Times New Roman" w:eastAsia="等线" w:hAnsi="Times New Roman" w:cs="Times New Roman"/>
                <w:color w:val="000000"/>
                <w:sz w:val="18"/>
                <w:szCs w:val="18"/>
              </w:rPr>
              <w:t xml:space="preserve"> </w:t>
            </w:r>
          </w:p>
        </w:tc>
        <w:tc>
          <w:tcPr>
            <w:tcW w:w="1153" w:type="dxa"/>
            <w:vAlign w:val="bottom"/>
          </w:tcPr>
          <w:p w14:paraId="2B60A1EE" w14:textId="77777777" w:rsidR="00C5183B" w:rsidRPr="00551361" w:rsidRDefault="00C5183B" w:rsidP="00683824">
            <w:pPr>
              <w:rPr>
                <w:rFonts w:ascii="Times New Roman" w:hAnsi="Times New Roman" w:cs="Times New Roman"/>
                <w:sz w:val="18"/>
                <w:szCs w:val="18"/>
              </w:rPr>
            </w:pPr>
            <w:r w:rsidRPr="00551361">
              <w:rPr>
                <w:rFonts w:ascii="Times New Roman" w:eastAsia="等线" w:hAnsi="Times New Roman" w:cs="Times New Roman"/>
                <w:color w:val="000000"/>
                <w:sz w:val="18"/>
                <w:szCs w:val="18"/>
              </w:rPr>
              <w:t>1.</w:t>
            </w:r>
            <w:r>
              <w:rPr>
                <w:rFonts w:ascii="Times New Roman" w:eastAsia="等线" w:hAnsi="Times New Roman" w:cs="Times New Roman" w:hint="eastAsia"/>
                <w:color w:val="000000"/>
                <w:sz w:val="18"/>
                <w:szCs w:val="18"/>
              </w:rPr>
              <w:t>5</w:t>
            </w:r>
            <w:r w:rsidRPr="00551361">
              <w:rPr>
                <w:rFonts w:ascii="Times New Roman" w:eastAsia="等线" w:hAnsi="Times New Roman" w:cs="Times New Roman"/>
                <w:color w:val="000000"/>
                <w:sz w:val="18"/>
                <w:szCs w:val="18"/>
              </w:rPr>
              <w:t xml:space="preserve"> </w:t>
            </w:r>
          </w:p>
        </w:tc>
        <w:tc>
          <w:tcPr>
            <w:tcW w:w="1154" w:type="dxa"/>
            <w:vAlign w:val="bottom"/>
          </w:tcPr>
          <w:p w14:paraId="3530ED5F" w14:textId="77777777" w:rsidR="00C5183B" w:rsidRPr="00551361" w:rsidRDefault="00C5183B" w:rsidP="00683824">
            <w:pPr>
              <w:rPr>
                <w:rFonts w:ascii="Times New Roman" w:hAnsi="Times New Roman" w:cs="Times New Roman"/>
                <w:sz w:val="18"/>
                <w:szCs w:val="18"/>
              </w:rPr>
            </w:pPr>
            <w:r>
              <w:rPr>
                <w:rFonts w:ascii="Times New Roman" w:eastAsia="等线" w:hAnsi="Times New Roman" w:cs="Times New Roman" w:hint="eastAsia"/>
                <w:color w:val="000000"/>
                <w:sz w:val="18"/>
                <w:szCs w:val="18"/>
              </w:rPr>
              <w:t>1</w:t>
            </w:r>
            <w:r w:rsidRPr="00551361">
              <w:rPr>
                <w:rFonts w:ascii="Times New Roman" w:eastAsia="等线" w:hAnsi="Times New Roman" w:cs="Times New Roman"/>
                <w:color w:val="000000"/>
                <w:sz w:val="18"/>
                <w:szCs w:val="18"/>
              </w:rPr>
              <w:t xml:space="preserve"> </w:t>
            </w:r>
          </w:p>
        </w:tc>
        <w:tc>
          <w:tcPr>
            <w:tcW w:w="1154" w:type="dxa"/>
            <w:vAlign w:val="bottom"/>
          </w:tcPr>
          <w:p w14:paraId="310F1B0C" w14:textId="77777777" w:rsidR="00C5183B" w:rsidRPr="00551361" w:rsidRDefault="00C5183B" w:rsidP="00683824">
            <w:pPr>
              <w:rPr>
                <w:rFonts w:ascii="Times New Roman" w:hAnsi="Times New Roman" w:cs="Times New Roman"/>
                <w:sz w:val="18"/>
                <w:szCs w:val="18"/>
              </w:rPr>
            </w:pPr>
            <w:r>
              <w:rPr>
                <w:rFonts w:ascii="Times New Roman" w:eastAsia="等线" w:hAnsi="Times New Roman" w:cs="Times New Roman" w:hint="eastAsia"/>
                <w:color w:val="000000"/>
                <w:sz w:val="18"/>
                <w:szCs w:val="18"/>
              </w:rPr>
              <w:t>1</w:t>
            </w:r>
            <w:r w:rsidRPr="00551361">
              <w:rPr>
                <w:rFonts w:ascii="Times New Roman" w:eastAsia="等线" w:hAnsi="Times New Roman" w:cs="Times New Roman"/>
                <w:color w:val="000000"/>
                <w:sz w:val="18"/>
                <w:szCs w:val="18"/>
              </w:rPr>
              <w:t xml:space="preserve"> </w:t>
            </w:r>
          </w:p>
        </w:tc>
        <w:tc>
          <w:tcPr>
            <w:tcW w:w="1154" w:type="dxa"/>
            <w:vAlign w:val="bottom"/>
          </w:tcPr>
          <w:p w14:paraId="2B8D646B" w14:textId="77777777" w:rsidR="00C5183B" w:rsidRPr="00551361" w:rsidRDefault="00C5183B" w:rsidP="00683824">
            <w:pPr>
              <w:rPr>
                <w:rFonts w:ascii="Times New Roman" w:hAnsi="Times New Roman" w:cs="Times New Roman"/>
                <w:sz w:val="18"/>
                <w:szCs w:val="18"/>
              </w:rPr>
            </w:pPr>
            <w:r w:rsidRPr="00551361">
              <w:rPr>
                <w:rFonts w:ascii="Times New Roman" w:eastAsia="等线" w:hAnsi="Times New Roman" w:cs="Times New Roman"/>
                <w:color w:val="000000"/>
                <w:sz w:val="18"/>
                <w:szCs w:val="18"/>
              </w:rPr>
              <w:t>0.</w:t>
            </w:r>
            <w:r>
              <w:rPr>
                <w:rFonts w:ascii="Times New Roman" w:eastAsia="等线" w:hAnsi="Times New Roman" w:cs="Times New Roman" w:hint="eastAsia"/>
                <w:color w:val="000000"/>
                <w:sz w:val="18"/>
                <w:szCs w:val="18"/>
              </w:rPr>
              <w:t>5</w:t>
            </w:r>
            <w:r w:rsidRPr="00551361">
              <w:rPr>
                <w:rFonts w:ascii="Times New Roman" w:eastAsia="等线" w:hAnsi="Times New Roman" w:cs="Times New Roman"/>
                <w:color w:val="000000"/>
                <w:sz w:val="18"/>
                <w:szCs w:val="18"/>
              </w:rPr>
              <w:t xml:space="preserve"> </w:t>
            </w:r>
          </w:p>
        </w:tc>
      </w:tr>
      <w:tr w:rsidR="00C5183B" w:rsidRPr="00551361" w14:paraId="3E41E461" w14:textId="77777777" w:rsidTr="0005163A">
        <w:tc>
          <w:tcPr>
            <w:tcW w:w="1555" w:type="dxa"/>
          </w:tcPr>
          <w:p w14:paraId="69DC9168" w14:textId="77777777" w:rsidR="00C5183B" w:rsidRPr="00551361" w:rsidRDefault="00C5183B" w:rsidP="00683824">
            <w:pPr>
              <w:rPr>
                <w:rFonts w:ascii="Times New Roman" w:hAnsi="Times New Roman" w:cs="Times New Roman"/>
                <w:sz w:val="18"/>
                <w:szCs w:val="18"/>
              </w:rPr>
            </w:pPr>
            <w:r w:rsidRPr="00551361">
              <w:rPr>
                <w:rFonts w:ascii="Times New Roman" w:hAnsi="Times New Roman" w:cs="Times New Roman"/>
                <w:sz w:val="18"/>
                <w:szCs w:val="18"/>
              </w:rPr>
              <w:t>D2R BW</w:t>
            </w:r>
            <w:r>
              <w:rPr>
                <w:rFonts w:ascii="Times New Roman" w:hAnsi="Times New Roman" w:cs="Times New Roman" w:hint="eastAsia"/>
                <w:sz w:val="18"/>
                <w:szCs w:val="18"/>
              </w:rPr>
              <w:t xml:space="preserve"> (kHz)</w:t>
            </w:r>
          </w:p>
        </w:tc>
        <w:tc>
          <w:tcPr>
            <w:tcW w:w="1153" w:type="dxa"/>
          </w:tcPr>
          <w:p w14:paraId="4DC3302D" w14:textId="77777777" w:rsidR="00C5183B" w:rsidRPr="00551361" w:rsidRDefault="00C5183B" w:rsidP="00683824">
            <w:pPr>
              <w:rPr>
                <w:rFonts w:ascii="Times New Roman" w:hAnsi="Times New Roman" w:cs="Times New Roman"/>
                <w:sz w:val="18"/>
                <w:szCs w:val="18"/>
              </w:rPr>
            </w:pPr>
            <w:r w:rsidRPr="00551361">
              <w:rPr>
                <w:rFonts w:ascii="Times New Roman" w:eastAsia="Malgun Gothic" w:hAnsi="Times New Roman" w:cs="Times New Roman"/>
                <w:kern w:val="0"/>
                <w:sz w:val="18"/>
                <w:szCs w:val="18"/>
                <w:lang w:val="en-GB"/>
              </w:rPr>
              <w:t>480</w:t>
            </w:r>
          </w:p>
        </w:tc>
        <w:tc>
          <w:tcPr>
            <w:tcW w:w="1154" w:type="dxa"/>
          </w:tcPr>
          <w:p w14:paraId="541C0FAE" w14:textId="77777777" w:rsidR="00C5183B" w:rsidRPr="00551361" w:rsidRDefault="00C5183B" w:rsidP="00683824">
            <w:pPr>
              <w:rPr>
                <w:rFonts w:ascii="Times New Roman" w:hAnsi="Times New Roman" w:cs="Times New Roman"/>
                <w:sz w:val="18"/>
                <w:szCs w:val="18"/>
              </w:rPr>
            </w:pPr>
            <w:r w:rsidRPr="00551361">
              <w:rPr>
                <w:rFonts w:ascii="Times New Roman" w:eastAsia="Malgun Gothic" w:hAnsi="Times New Roman" w:cs="Times New Roman"/>
                <w:kern w:val="0"/>
                <w:sz w:val="18"/>
                <w:szCs w:val="18"/>
                <w:lang w:val="en-GB"/>
              </w:rPr>
              <w:t>720</w:t>
            </w:r>
          </w:p>
        </w:tc>
        <w:tc>
          <w:tcPr>
            <w:tcW w:w="1154" w:type="dxa"/>
          </w:tcPr>
          <w:p w14:paraId="53925E2D" w14:textId="77777777" w:rsidR="00C5183B" w:rsidRPr="00551361" w:rsidRDefault="00C5183B" w:rsidP="00683824">
            <w:pPr>
              <w:rPr>
                <w:rFonts w:ascii="Times New Roman" w:hAnsi="Times New Roman" w:cs="Times New Roman"/>
                <w:sz w:val="18"/>
                <w:szCs w:val="18"/>
              </w:rPr>
            </w:pPr>
            <w:r w:rsidRPr="00551361">
              <w:rPr>
                <w:rFonts w:ascii="Times New Roman" w:eastAsia="Malgun Gothic" w:hAnsi="Times New Roman" w:cs="Times New Roman"/>
                <w:kern w:val="0"/>
                <w:sz w:val="18"/>
                <w:szCs w:val="18"/>
                <w:lang w:val="en-GB"/>
              </w:rPr>
              <w:t>960</w:t>
            </w:r>
          </w:p>
        </w:tc>
        <w:tc>
          <w:tcPr>
            <w:tcW w:w="1153" w:type="dxa"/>
          </w:tcPr>
          <w:p w14:paraId="3133C7A1" w14:textId="77777777" w:rsidR="00C5183B" w:rsidRPr="00551361" w:rsidRDefault="00C5183B" w:rsidP="00683824">
            <w:pPr>
              <w:rPr>
                <w:rFonts w:ascii="Times New Roman" w:hAnsi="Times New Roman" w:cs="Times New Roman"/>
                <w:sz w:val="18"/>
                <w:szCs w:val="18"/>
              </w:rPr>
            </w:pPr>
            <w:r w:rsidRPr="00551361">
              <w:rPr>
                <w:rFonts w:ascii="Times New Roman" w:eastAsia="Malgun Gothic" w:hAnsi="Times New Roman" w:cs="Times New Roman"/>
                <w:kern w:val="0"/>
                <w:sz w:val="18"/>
                <w:szCs w:val="18"/>
                <w:lang w:val="en-GB"/>
              </w:rPr>
              <w:t>1440</w:t>
            </w:r>
          </w:p>
        </w:tc>
        <w:tc>
          <w:tcPr>
            <w:tcW w:w="1154" w:type="dxa"/>
          </w:tcPr>
          <w:p w14:paraId="2A7E38D1" w14:textId="77777777" w:rsidR="00C5183B" w:rsidRPr="00551361" w:rsidRDefault="00C5183B" w:rsidP="00683824">
            <w:pPr>
              <w:rPr>
                <w:rFonts w:ascii="Times New Roman" w:hAnsi="Times New Roman" w:cs="Times New Roman"/>
                <w:sz w:val="18"/>
                <w:szCs w:val="18"/>
              </w:rPr>
            </w:pPr>
            <w:r w:rsidRPr="00551361">
              <w:rPr>
                <w:rFonts w:ascii="Times New Roman" w:eastAsia="Malgun Gothic" w:hAnsi="Times New Roman" w:cs="Times New Roman"/>
                <w:kern w:val="0"/>
                <w:sz w:val="18"/>
                <w:szCs w:val="18"/>
                <w:lang w:val="en-GB"/>
              </w:rPr>
              <w:t>1920</w:t>
            </w:r>
          </w:p>
        </w:tc>
        <w:tc>
          <w:tcPr>
            <w:tcW w:w="1154" w:type="dxa"/>
          </w:tcPr>
          <w:p w14:paraId="47566EC9" w14:textId="77777777" w:rsidR="00C5183B" w:rsidRPr="00551361" w:rsidRDefault="00C5183B" w:rsidP="00683824">
            <w:pPr>
              <w:rPr>
                <w:rFonts w:ascii="Times New Roman" w:hAnsi="Times New Roman" w:cs="Times New Roman"/>
                <w:sz w:val="18"/>
                <w:szCs w:val="18"/>
              </w:rPr>
            </w:pPr>
            <w:r w:rsidRPr="00551361">
              <w:rPr>
                <w:rFonts w:ascii="Times New Roman" w:eastAsia="Malgun Gothic" w:hAnsi="Times New Roman" w:cs="Times New Roman"/>
                <w:kern w:val="0"/>
                <w:sz w:val="18"/>
                <w:szCs w:val="18"/>
                <w:lang w:val="en-GB"/>
              </w:rPr>
              <w:t>2880</w:t>
            </w:r>
          </w:p>
        </w:tc>
        <w:tc>
          <w:tcPr>
            <w:tcW w:w="1154" w:type="dxa"/>
          </w:tcPr>
          <w:p w14:paraId="59E4EC16" w14:textId="77777777" w:rsidR="00C5183B" w:rsidRPr="00551361" w:rsidRDefault="00C5183B" w:rsidP="00683824">
            <w:pPr>
              <w:rPr>
                <w:rFonts w:ascii="Times New Roman" w:hAnsi="Times New Roman" w:cs="Times New Roman"/>
                <w:sz w:val="18"/>
                <w:szCs w:val="18"/>
              </w:rPr>
            </w:pPr>
            <w:r w:rsidRPr="00551361">
              <w:rPr>
                <w:rFonts w:ascii="Times New Roman" w:eastAsia="Malgun Gothic" w:hAnsi="Times New Roman" w:cs="Times New Roman"/>
                <w:kern w:val="0"/>
                <w:sz w:val="18"/>
                <w:szCs w:val="18"/>
                <w:lang w:val="en-GB"/>
              </w:rPr>
              <w:t>3840</w:t>
            </w:r>
          </w:p>
        </w:tc>
      </w:tr>
      <w:tr w:rsidR="00C5183B" w:rsidRPr="00551361" w14:paraId="216F8016" w14:textId="77777777" w:rsidTr="0005163A">
        <w:tc>
          <w:tcPr>
            <w:tcW w:w="1555" w:type="dxa"/>
          </w:tcPr>
          <w:p w14:paraId="00E335A8" w14:textId="77777777" w:rsidR="00C5183B" w:rsidRPr="00551361" w:rsidRDefault="00C5183B" w:rsidP="00683824">
            <w:pPr>
              <w:rPr>
                <w:rFonts w:ascii="Times New Roman" w:hAnsi="Times New Roman" w:cs="Times New Roman"/>
                <w:sz w:val="18"/>
                <w:szCs w:val="18"/>
              </w:rPr>
            </w:pPr>
            <w:r w:rsidRPr="00551361">
              <w:rPr>
                <w:rFonts w:ascii="Times New Roman" w:hAnsi="Times New Roman" w:cs="Times New Roman"/>
                <w:sz w:val="18"/>
                <w:szCs w:val="18"/>
              </w:rPr>
              <w:t xml:space="preserve">Desens </w:t>
            </w:r>
            <w:r>
              <w:rPr>
                <w:rFonts w:ascii="Times New Roman" w:hAnsi="Times New Roman" w:cs="Times New Roman" w:hint="eastAsia"/>
                <w:sz w:val="18"/>
                <w:szCs w:val="18"/>
              </w:rPr>
              <w:t>(dB)</w:t>
            </w:r>
          </w:p>
        </w:tc>
        <w:tc>
          <w:tcPr>
            <w:tcW w:w="1153" w:type="dxa"/>
            <w:vAlign w:val="bottom"/>
          </w:tcPr>
          <w:p w14:paraId="278E2E65" w14:textId="77777777" w:rsidR="00C5183B" w:rsidRPr="00551361" w:rsidRDefault="00C5183B" w:rsidP="00683824">
            <w:pPr>
              <w:rPr>
                <w:rFonts w:ascii="Times New Roman" w:hAnsi="Times New Roman" w:cs="Times New Roman"/>
                <w:sz w:val="18"/>
                <w:szCs w:val="18"/>
              </w:rPr>
            </w:pPr>
            <w:r w:rsidRPr="00551361">
              <w:rPr>
                <w:rFonts w:ascii="Times New Roman" w:eastAsia="等线" w:hAnsi="Times New Roman" w:cs="Times New Roman"/>
                <w:color w:val="000000"/>
                <w:sz w:val="18"/>
                <w:szCs w:val="18"/>
              </w:rPr>
              <w:t>0.</w:t>
            </w:r>
            <w:r>
              <w:rPr>
                <w:rFonts w:ascii="Times New Roman" w:eastAsia="等线" w:hAnsi="Times New Roman" w:cs="Times New Roman" w:hint="eastAsia"/>
                <w:color w:val="000000"/>
                <w:sz w:val="18"/>
                <w:szCs w:val="18"/>
              </w:rPr>
              <w:t>5</w:t>
            </w:r>
            <w:r w:rsidRPr="00551361">
              <w:rPr>
                <w:rFonts w:ascii="Times New Roman" w:eastAsia="等线" w:hAnsi="Times New Roman" w:cs="Times New Roman"/>
                <w:color w:val="000000"/>
                <w:sz w:val="18"/>
                <w:szCs w:val="18"/>
              </w:rPr>
              <w:t xml:space="preserve"> </w:t>
            </w:r>
          </w:p>
        </w:tc>
        <w:tc>
          <w:tcPr>
            <w:tcW w:w="1154" w:type="dxa"/>
            <w:vAlign w:val="bottom"/>
          </w:tcPr>
          <w:p w14:paraId="1496B3A9" w14:textId="77777777" w:rsidR="00C5183B" w:rsidRPr="00551361" w:rsidRDefault="00C5183B" w:rsidP="00683824">
            <w:pPr>
              <w:rPr>
                <w:rFonts w:ascii="Times New Roman" w:hAnsi="Times New Roman" w:cs="Times New Roman"/>
                <w:sz w:val="18"/>
                <w:szCs w:val="18"/>
              </w:rPr>
            </w:pPr>
            <w:r w:rsidRPr="00551361">
              <w:rPr>
                <w:rFonts w:ascii="Times New Roman" w:eastAsia="等线" w:hAnsi="Times New Roman" w:cs="Times New Roman"/>
                <w:color w:val="000000"/>
                <w:sz w:val="18"/>
                <w:szCs w:val="18"/>
              </w:rPr>
              <w:t>0.</w:t>
            </w:r>
            <w:r>
              <w:rPr>
                <w:rFonts w:ascii="Times New Roman" w:eastAsia="等线" w:hAnsi="Times New Roman" w:cs="Times New Roman" w:hint="eastAsia"/>
                <w:color w:val="000000"/>
                <w:sz w:val="18"/>
                <w:szCs w:val="18"/>
              </w:rPr>
              <w:t>5</w:t>
            </w:r>
          </w:p>
        </w:tc>
        <w:tc>
          <w:tcPr>
            <w:tcW w:w="1154" w:type="dxa"/>
            <w:vAlign w:val="bottom"/>
          </w:tcPr>
          <w:p w14:paraId="747706A3" w14:textId="77777777" w:rsidR="00C5183B" w:rsidRPr="00551361" w:rsidRDefault="00C5183B" w:rsidP="00683824">
            <w:pPr>
              <w:rPr>
                <w:rFonts w:ascii="Times New Roman" w:hAnsi="Times New Roman" w:cs="Times New Roman"/>
                <w:sz w:val="18"/>
                <w:szCs w:val="18"/>
              </w:rPr>
            </w:pPr>
            <w:r w:rsidRPr="00551361">
              <w:rPr>
                <w:rFonts w:ascii="Times New Roman" w:eastAsia="等线" w:hAnsi="Times New Roman" w:cs="Times New Roman"/>
                <w:color w:val="000000"/>
                <w:sz w:val="18"/>
                <w:szCs w:val="18"/>
              </w:rPr>
              <w:t>0.</w:t>
            </w:r>
            <w:r>
              <w:rPr>
                <w:rFonts w:ascii="Times New Roman" w:eastAsia="等线" w:hAnsi="Times New Roman" w:cs="Times New Roman" w:hint="eastAsia"/>
                <w:color w:val="000000"/>
                <w:sz w:val="18"/>
                <w:szCs w:val="18"/>
              </w:rPr>
              <w:t>2</w:t>
            </w:r>
            <w:r w:rsidRPr="00551361">
              <w:rPr>
                <w:rFonts w:ascii="Times New Roman" w:eastAsia="等线" w:hAnsi="Times New Roman" w:cs="Times New Roman"/>
                <w:color w:val="000000"/>
                <w:sz w:val="18"/>
                <w:szCs w:val="18"/>
              </w:rPr>
              <w:t xml:space="preserve"> </w:t>
            </w:r>
          </w:p>
        </w:tc>
        <w:tc>
          <w:tcPr>
            <w:tcW w:w="1153" w:type="dxa"/>
            <w:vAlign w:val="bottom"/>
          </w:tcPr>
          <w:p w14:paraId="1546922B" w14:textId="77777777" w:rsidR="00C5183B" w:rsidRPr="00551361" w:rsidRDefault="00C5183B" w:rsidP="00683824">
            <w:pPr>
              <w:rPr>
                <w:rFonts w:ascii="Times New Roman" w:hAnsi="Times New Roman" w:cs="Times New Roman"/>
                <w:sz w:val="18"/>
                <w:szCs w:val="18"/>
              </w:rPr>
            </w:pPr>
            <w:r w:rsidRPr="00551361">
              <w:rPr>
                <w:rFonts w:ascii="Times New Roman" w:eastAsia="等线" w:hAnsi="Times New Roman" w:cs="Times New Roman"/>
                <w:color w:val="000000"/>
                <w:sz w:val="18"/>
                <w:szCs w:val="18"/>
              </w:rPr>
              <w:t>0.</w:t>
            </w:r>
            <w:r>
              <w:rPr>
                <w:rFonts w:ascii="Times New Roman" w:eastAsia="等线" w:hAnsi="Times New Roman" w:cs="Times New Roman" w:hint="eastAsia"/>
                <w:color w:val="000000"/>
                <w:sz w:val="18"/>
                <w:szCs w:val="18"/>
              </w:rPr>
              <w:t>2</w:t>
            </w:r>
            <w:r w:rsidRPr="00551361">
              <w:rPr>
                <w:rFonts w:ascii="Times New Roman" w:eastAsia="等线" w:hAnsi="Times New Roman" w:cs="Times New Roman"/>
                <w:color w:val="000000"/>
                <w:sz w:val="18"/>
                <w:szCs w:val="18"/>
              </w:rPr>
              <w:t xml:space="preserve"> </w:t>
            </w:r>
          </w:p>
        </w:tc>
        <w:tc>
          <w:tcPr>
            <w:tcW w:w="1154" w:type="dxa"/>
            <w:vAlign w:val="bottom"/>
          </w:tcPr>
          <w:p w14:paraId="4F62298D" w14:textId="77777777" w:rsidR="00C5183B" w:rsidRPr="00551361" w:rsidRDefault="00C5183B" w:rsidP="00683824">
            <w:pPr>
              <w:rPr>
                <w:rFonts w:ascii="Times New Roman" w:hAnsi="Times New Roman" w:cs="Times New Roman"/>
                <w:sz w:val="18"/>
                <w:szCs w:val="18"/>
              </w:rPr>
            </w:pPr>
            <w:r w:rsidRPr="00551361">
              <w:rPr>
                <w:rFonts w:ascii="Times New Roman" w:eastAsia="等线" w:hAnsi="Times New Roman" w:cs="Times New Roman"/>
                <w:color w:val="000000"/>
                <w:sz w:val="18"/>
                <w:szCs w:val="18"/>
              </w:rPr>
              <w:t>0.</w:t>
            </w:r>
            <w:r>
              <w:rPr>
                <w:rFonts w:ascii="Times New Roman" w:eastAsia="等线" w:hAnsi="Times New Roman" w:cs="Times New Roman" w:hint="eastAsia"/>
                <w:color w:val="000000"/>
                <w:sz w:val="18"/>
                <w:szCs w:val="18"/>
              </w:rPr>
              <w:t>1</w:t>
            </w:r>
          </w:p>
        </w:tc>
        <w:tc>
          <w:tcPr>
            <w:tcW w:w="1154" w:type="dxa"/>
            <w:vAlign w:val="bottom"/>
          </w:tcPr>
          <w:p w14:paraId="03E0ED54" w14:textId="77777777" w:rsidR="00C5183B" w:rsidRPr="00551361" w:rsidRDefault="00C5183B" w:rsidP="00683824">
            <w:pPr>
              <w:rPr>
                <w:rFonts w:ascii="Times New Roman" w:hAnsi="Times New Roman" w:cs="Times New Roman"/>
                <w:sz w:val="18"/>
                <w:szCs w:val="18"/>
              </w:rPr>
            </w:pPr>
            <w:r w:rsidRPr="00551361">
              <w:rPr>
                <w:rFonts w:ascii="Times New Roman" w:eastAsia="等线" w:hAnsi="Times New Roman" w:cs="Times New Roman"/>
                <w:color w:val="000000"/>
                <w:sz w:val="18"/>
                <w:szCs w:val="18"/>
              </w:rPr>
              <w:t>0.</w:t>
            </w:r>
            <w:r>
              <w:rPr>
                <w:rFonts w:ascii="Times New Roman" w:eastAsia="等线" w:hAnsi="Times New Roman" w:cs="Times New Roman" w:hint="eastAsia"/>
                <w:color w:val="000000"/>
                <w:sz w:val="18"/>
                <w:szCs w:val="18"/>
              </w:rPr>
              <w:t>1</w:t>
            </w:r>
            <w:r w:rsidRPr="00551361">
              <w:rPr>
                <w:rFonts w:ascii="Times New Roman" w:eastAsia="等线" w:hAnsi="Times New Roman" w:cs="Times New Roman"/>
                <w:color w:val="000000"/>
                <w:sz w:val="18"/>
                <w:szCs w:val="18"/>
              </w:rPr>
              <w:t xml:space="preserve"> </w:t>
            </w:r>
          </w:p>
        </w:tc>
        <w:tc>
          <w:tcPr>
            <w:tcW w:w="1154" w:type="dxa"/>
            <w:vAlign w:val="bottom"/>
          </w:tcPr>
          <w:p w14:paraId="66FD6097" w14:textId="77777777" w:rsidR="00C5183B" w:rsidRPr="00551361" w:rsidRDefault="00C5183B" w:rsidP="00683824">
            <w:pPr>
              <w:rPr>
                <w:rFonts w:ascii="Times New Roman" w:hAnsi="Times New Roman" w:cs="Times New Roman"/>
                <w:sz w:val="18"/>
                <w:szCs w:val="18"/>
              </w:rPr>
            </w:pPr>
            <w:r w:rsidRPr="00551361">
              <w:rPr>
                <w:rFonts w:ascii="Times New Roman" w:eastAsia="等线" w:hAnsi="Times New Roman" w:cs="Times New Roman"/>
                <w:color w:val="000000"/>
                <w:sz w:val="18"/>
                <w:szCs w:val="18"/>
              </w:rPr>
              <w:t>0.</w:t>
            </w:r>
            <w:r>
              <w:rPr>
                <w:rFonts w:ascii="Times New Roman" w:eastAsia="等线" w:hAnsi="Times New Roman" w:cs="Times New Roman" w:hint="eastAsia"/>
                <w:color w:val="000000"/>
                <w:sz w:val="18"/>
                <w:szCs w:val="18"/>
              </w:rPr>
              <w:t>1</w:t>
            </w:r>
          </w:p>
        </w:tc>
      </w:tr>
    </w:tbl>
    <w:p w14:paraId="0D0D7AA4" w14:textId="77777777" w:rsidR="00C5183B" w:rsidRDefault="00C5183B" w:rsidP="00C5183B">
      <w:pPr>
        <w:rPr>
          <w:rFonts w:ascii="Times New Roman" w:hAnsi="Times New Roman" w:cs="Times New Roman"/>
          <w:b/>
          <w:bCs/>
        </w:rPr>
      </w:pPr>
    </w:p>
    <w:p w14:paraId="4D918FCD" w14:textId="7F3E1DE3" w:rsidR="00C5183B" w:rsidRDefault="00C5183B" w:rsidP="00C5183B">
      <w:pPr>
        <w:rPr>
          <w:rFonts w:ascii="Times New Roman" w:hAnsi="Times New Roman" w:cs="Times New Roman"/>
          <w:b/>
          <w:bCs/>
        </w:rPr>
      </w:pPr>
      <w:r>
        <w:rPr>
          <w:rFonts w:ascii="Times New Roman" w:hAnsi="Times New Roman" w:cs="Times New Roman"/>
          <w:b/>
          <w:bCs/>
        </w:rPr>
        <w:t>O</w:t>
      </w:r>
      <w:r>
        <w:rPr>
          <w:rFonts w:ascii="Times New Roman" w:hAnsi="Times New Roman" w:cs="Times New Roman" w:hint="eastAsia"/>
          <w:b/>
          <w:bCs/>
        </w:rPr>
        <w:t xml:space="preserve">bservation 5: The desens due to CW </w:t>
      </w:r>
      <w:r>
        <w:rPr>
          <w:rFonts w:ascii="Times New Roman" w:hAnsi="Times New Roman" w:cs="Times New Roman"/>
          <w:b/>
          <w:bCs/>
        </w:rPr>
        <w:t>that</w:t>
      </w:r>
      <w:r>
        <w:rPr>
          <w:rFonts w:ascii="Times New Roman" w:hAnsi="Times New Roman" w:cs="Times New Roman" w:hint="eastAsia"/>
          <w:b/>
          <w:bCs/>
        </w:rPr>
        <w:t xml:space="preserve"> evaluated in the simulation may not be easily mapped to the test.</w:t>
      </w:r>
    </w:p>
    <w:p w14:paraId="64469412" w14:textId="77777777" w:rsidR="00C5183B" w:rsidRDefault="00C5183B" w:rsidP="00C5183B">
      <w:pPr>
        <w:rPr>
          <w:rFonts w:ascii="Times New Roman" w:hAnsi="Times New Roman" w:cs="Times New Roman"/>
          <w:b/>
          <w:bCs/>
        </w:rPr>
      </w:pPr>
    </w:p>
    <w:p w14:paraId="02AB6643" w14:textId="77777777" w:rsidR="00C5183B" w:rsidRPr="00CF06D1" w:rsidRDefault="00C5183B" w:rsidP="00C5183B">
      <w:pPr>
        <w:rPr>
          <w:rFonts w:ascii="Times New Roman" w:hAnsi="Times New Roman" w:cs="Times New Roman"/>
          <w:b/>
          <w:bCs/>
        </w:rPr>
      </w:pPr>
      <w:r>
        <w:rPr>
          <w:rFonts w:ascii="Times New Roman" w:hAnsi="Times New Roman" w:cs="Times New Roman"/>
          <w:b/>
          <w:bCs/>
        </w:rPr>
        <w:t>P</w:t>
      </w:r>
      <w:r>
        <w:rPr>
          <w:rFonts w:ascii="Times New Roman" w:hAnsi="Times New Roman" w:cs="Times New Roman" w:hint="eastAsia"/>
          <w:b/>
          <w:bCs/>
        </w:rPr>
        <w:t xml:space="preserve">roposal 7: It is suggested to discussed whether </w:t>
      </w:r>
      <w:r>
        <w:rPr>
          <w:rFonts w:ascii="Times New Roman" w:hAnsi="Times New Roman" w:cs="Times New Roman"/>
          <w:b/>
          <w:bCs/>
        </w:rPr>
        <w:t>and</w:t>
      </w:r>
      <w:r>
        <w:rPr>
          <w:rFonts w:ascii="Times New Roman" w:hAnsi="Times New Roman" w:cs="Times New Roman" w:hint="eastAsia"/>
          <w:b/>
          <w:bCs/>
        </w:rPr>
        <w:t xml:space="preserve"> how to reflect the influence of CW in </w:t>
      </w:r>
      <w:r>
        <w:rPr>
          <w:rFonts w:ascii="Times New Roman" w:hAnsi="Times New Roman" w:cs="Times New Roman"/>
          <w:b/>
          <w:bCs/>
        </w:rPr>
        <w:t>the</w:t>
      </w:r>
      <w:r>
        <w:rPr>
          <w:rFonts w:ascii="Times New Roman" w:hAnsi="Times New Roman" w:cs="Times New Roman" w:hint="eastAsia"/>
          <w:b/>
          <w:bCs/>
        </w:rPr>
        <w:t xml:space="preserve"> </w:t>
      </w:r>
      <w:r>
        <w:rPr>
          <w:rFonts w:ascii="Times New Roman" w:hAnsi="Times New Roman" w:cs="Times New Roman"/>
          <w:b/>
          <w:bCs/>
        </w:rPr>
        <w:t>conformance</w:t>
      </w:r>
      <w:r>
        <w:rPr>
          <w:rFonts w:ascii="Times New Roman" w:hAnsi="Times New Roman" w:cs="Times New Roman" w:hint="eastAsia"/>
          <w:b/>
          <w:bCs/>
        </w:rPr>
        <w:t xml:space="preserve"> test.</w:t>
      </w:r>
    </w:p>
    <w:p w14:paraId="0ADA9EAE" w14:textId="77777777" w:rsidR="00DA3FD4" w:rsidRPr="00C5183B" w:rsidRDefault="00DA3FD4"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712088E2" w:rsidR="00DB2092" w:rsidRPr="00544495" w:rsidRDefault="0026311F" w:rsidP="0026311F">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26311F">
        <w:rPr>
          <w:rFonts w:ascii="Times New Roman" w:eastAsia="等线" w:hAnsi="Times New Roman" w:cs="Times New Roman"/>
          <w:kern w:val="0"/>
          <w:sz w:val="20"/>
          <w:szCs w:val="20"/>
        </w:rPr>
        <w:t xml:space="preserve">R4-2505097 </w:t>
      </w:r>
      <w:r w:rsidRPr="0026311F">
        <w:rPr>
          <w:rFonts w:ascii="Times New Roman" w:eastAsia="等线" w:hAnsi="Times New Roman" w:cs="Times New Roman"/>
          <w:kern w:val="0"/>
          <w:sz w:val="20"/>
          <w:szCs w:val="20"/>
        </w:rPr>
        <w:tab/>
        <w:t xml:space="preserve"> WF on A-IoT BS and CW requirements</w:t>
      </w:r>
      <w:r w:rsidRPr="0026311F">
        <w:rPr>
          <w:rFonts w:ascii="Times New Roman" w:eastAsia="等线" w:hAnsi="Times New Roman" w:cs="Times New Roman"/>
          <w:kern w:val="0"/>
          <w:sz w:val="20"/>
          <w:szCs w:val="20"/>
        </w:rPr>
        <w:tab/>
        <w:t>Huawei</w:t>
      </w:r>
    </w:p>
    <w:sectPr w:rsidR="00DB2092" w:rsidRPr="00544495" w:rsidSect="00EC3993">
      <w:footerReference w:type="default" r:id="rId12"/>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D10317" w14:textId="77777777" w:rsidR="000A5550" w:rsidRDefault="000A5550" w:rsidP="0040353F">
      <w:r>
        <w:separator/>
      </w:r>
    </w:p>
  </w:endnote>
  <w:endnote w:type="continuationSeparator" w:id="0">
    <w:p w14:paraId="3B9A1B54" w14:textId="77777777" w:rsidR="000A5550" w:rsidRDefault="000A5550"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A8F198" w14:textId="77777777" w:rsidR="000A5550" w:rsidRDefault="000A5550" w:rsidP="0040353F">
      <w:r>
        <w:separator/>
      </w:r>
    </w:p>
  </w:footnote>
  <w:footnote w:type="continuationSeparator" w:id="0">
    <w:p w14:paraId="0EC768B1" w14:textId="77777777" w:rsidR="000A5550" w:rsidRDefault="000A5550"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B5F349C"/>
    <w:multiLevelType w:val="singleLevel"/>
    <w:tmpl w:val="9B5F349C"/>
    <w:lvl w:ilvl="0">
      <w:start w:val="1"/>
      <w:numFmt w:val="decimal"/>
      <w:suff w:val="space"/>
      <w:lvlText w:val="%1)"/>
      <w:lvlJc w:val="left"/>
      <w:pPr>
        <w:ind w:left="0" w:firstLine="0"/>
      </w:pPr>
    </w:lvl>
  </w:abstractNum>
  <w:abstractNum w:abstractNumId="1"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2F91048"/>
    <w:multiLevelType w:val="hybridMultilevel"/>
    <w:tmpl w:val="A48E8D7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3990D9B"/>
    <w:multiLevelType w:val="multilevel"/>
    <w:tmpl w:val="AE6CE0F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2031217C"/>
    <w:multiLevelType w:val="hybridMultilevel"/>
    <w:tmpl w:val="A8B6EEB0"/>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7"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9C5EFE"/>
    <w:multiLevelType w:val="hybridMultilevel"/>
    <w:tmpl w:val="A22C166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1"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D8701F"/>
    <w:multiLevelType w:val="hybridMultilevel"/>
    <w:tmpl w:val="356236FE"/>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57429630">
    <w:abstractNumId w:val="20"/>
  </w:num>
  <w:num w:numId="2" w16cid:durableId="1674338908">
    <w:abstractNumId w:val="17"/>
  </w:num>
  <w:num w:numId="3" w16cid:durableId="1733190182">
    <w:abstractNumId w:val="7"/>
  </w:num>
  <w:num w:numId="4" w16cid:durableId="544682373">
    <w:abstractNumId w:val="22"/>
  </w:num>
  <w:num w:numId="5" w16cid:durableId="138038937">
    <w:abstractNumId w:val="6"/>
  </w:num>
  <w:num w:numId="6" w16cid:durableId="528685386">
    <w:abstractNumId w:val="19"/>
  </w:num>
  <w:num w:numId="7" w16cid:durableId="1105925933">
    <w:abstractNumId w:val="12"/>
  </w:num>
  <w:num w:numId="8" w16cid:durableId="25563481">
    <w:abstractNumId w:val="13"/>
  </w:num>
  <w:num w:numId="9" w16cid:durableId="2041592096">
    <w:abstractNumId w:val="15"/>
  </w:num>
  <w:num w:numId="10" w16cid:durableId="205412339">
    <w:abstractNumId w:val="9"/>
  </w:num>
  <w:num w:numId="11" w16cid:durableId="693044630">
    <w:abstractNumId w:val="10"/>
  </w:num>
  <w:num w:numId="12" w16cid:durableId="1510287666">
    <w:abstractNumId w:val="5"/>
  </w:num>
  <w:num w:numId="13" w16cid:durableId="483401995">
    <w:abstractNumId w:val="1"/>
  </w:num>
  <w:num w:numId="14" w16cid:durableId="235866621">
    <w:abstractNumId w:val="23"/>
  </w:num>
  <w:num w:numId="15" w16cid:durableId="1476533297">
    <w:abstractNumId w:val="21"/>
  </w:num>
  <w:num w:numId="16" w16cid:durableId="417287401">
    <w:abstractNumId w:val="11"/>
  </w:num>
  <w:num w:numId="17" w16cid:durableId="1056323291">
    <w:abstractNumId w:val="16"/>
  </w:num>
  <w:num w:numId="18" w16cid:durableId="780534440">
    <w:abstractNumId w:val="18"/>
  </w:num>
  <w:num w:numId="19" w16cid:durableId="1952736341">
    <w:abstractNumId w:val="8"/>
  </w:num>
  <w:num w:numId="20" w16cid:durableId="282004090">
    <w:abstractNumId w:val="3"/>
  </w:num>
  <w:num w:numId="21" w16cid:durableId="1596284474">
    <w:abstractNumId w:val="2"/>
  </w:num>
  <w:num w:numId="22" w16cid:durableId="1352730950">
    <w:abstractNumId w:val="24"/>
  </w:num>
  <w:num w:numId="23" w16cid:durableId="20162244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34866022">
    <w:abstractNumId w:val="14"/>
  </w:num>
  <w:num w:numId="25" w16cid:durableId="852837791">
    <w:abstractNumId w:val="4"/>
  </w:num>
  <w:num w:numId="26" w16cid:durableId="147235875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3295E"/>
    <w:rsid w:val="00044237"/>
    <w:rsid w:val="000517EF"/>
    <w:rsid w:val="00062516"/>
    <w:rsid w:val="00075AE4"/>
    <w:rsid w:val="00083E77"/>
    <w:rsid w:val="00087506"/>
    <w:rsid w:val="000A0ED0"/>
    <w:rsid w:val="000A5550"/>
    <w:rsid w:val="000C0694"/>
    <w:rsid w:val="000D0063"/>
    <w:rsid w:val="000F3B36"/>
    <w:rsid w:val="001060CA"/>
    <w:rsid w:val="00107A66"/>
    <w:rsid w:val="00110123"/>
    <w:rsid w:val="00122417"/>
    <w:rsid w:val="00127DEF"/>
    <w:rsid w:val="00134AB1"/>
    <w:rsid w:val="00134F49"/>
    <w:rsid w:val="00150E29"/>
    <w:rsid w:val="00152F10"/>
    <w:rsid w:val="001560D0"/>
    <w:rsid w:val="00157209"/>
    <w:rsid w:val="00162F96"/>
    <w:rsid w:val="001A25FD"/>
    <w:rsid w:val="001A5AE8"/>
    <w:rsid w:val="001E05EB"/>
    <w:rsid w:val="00202598"/>
    <w:rsid w:val="0020347F"/>
    <w:rsid w:val="00204294"/>
    <w:rsid w:val="002211AB"/>
    <w:rsid w:val="00224422"/>
    <w:rsid w:val="00232EC5"/>
    <w:rsid w:val="002505C7"/>
    <w:rsid w:val="0025696B"/>
    <w:rsid w:val="0026311F"/>
    <w:rsid w:val="00267A27"/>
    <w:rsid w:val="00277009"/>
    <w:rsid w:val="00277EAC"/>
    <w:rsid w:val="0029264D"/>
    <w:rsid w:val="00293428"/>
    <w:rsid w:val="002B29C1"/>
    <w:rsid w:val="002B45F0"/>
    <w:rsid w:val="002C2C55"/>
    <w:rsid w:val="002D400B"/>
    <w:rsid w:val="002E7BEE"/>
    <w:rsid w:val="002F637D"/>
    <w:rsid w:val="002F7967"/>
    <w:rsid w:val="003061DF"/>
    <w:rsid w:val="003210C1"/>
    <w:rsid w:val="003233FB"/>
    <w:rsid w:val="003300F5"/>
    <w:rsid w:val="00336828"/>
    <w:rsid w:val="00341A79"/>
    <w:rsid w:val="00342B47"/>
    <w:rsid w:val="00343F46"/>
    <w:rsid w:val="00345250"/>
    <w:rsid w:val="00384065"/>
    <w:rsid w:val="003B2C09"/>
    <w:rsid w:val="003B7D81"/>
    <w:rsid w:val="003C1897"/>
    <w:rsid w:val="003D41BC"/>
    <w:rsid w:val="003E25C3"/>
    <w:rsid w:val="003F07C0"/>
    <w:rsid w:val="0040353F"/>
    <w:rsid w:val="00403725"/>
    <w:rsid w:val="00404BD8"/>
    <w:rsid w:val="00406AA4"/>
    <w:rsid w:val="00427655"/>
    <w:rsid w:val="0043009D"/>
    <w:rsid w:val="004363D7"/>
    <w:rsid w:val="0046192B"/>
    <w:rsid w:val="00462C1B"/>
    <w:rsid w:val="00486554"/>
    <w:rsid w:val="004917EB"/>
    <w:rsid w:val="0049466C"/>
    <w:rsid w:val="004A62FC"/>
    <w:rsid w:val="004D118B"/>
    <w:rsid w:val="004D7EEB"/>
    <w:rsid w:val="004F1FDF"/>
    <w:rsid w:val="0050373B"/>
    <w:rsid w:val="0050423D"/>
    <w:rsid w:val="0051494A"/>
    <w:rsid w:val="00535B5A"/>
    <w:rsid w:val="0053621A"/>
    <w:rsid w:val="00540D7D"/>
    <w:rsid w:val="00543D52"/>
    <w:rsid w:val="00544495"/>
    <w:rsid w:val="0054794B"/>
    <w:rsid w:val="00551361"/>
    <w:rsid w:val="00555A63"/>
    <w:rsid w:val="00560A25"/>
    <w:rsid w:val="00565B74"/>
    <w:rsid w:val="00567C2F"/>
    <w:rsid w:val="005919B7"/>
    <w:rsid w:val="005A15CD"/>
    <w:rsid w:val="005B4D77"/>
    <w:rsid w:val="005B7C1A"/>
    <w:rsid w:val="005C0CFA"/>
    <w:rsid w:val="005C1689"/>
    <w:rsid w:val="005C18C3"/>
    <w:rsid w:val="005D7572"/>
    <w:rsid w:val="005E2543"/>
    <w:rsid w:val="006243F4"/>
    <w:rsid w:val="006267C9"/>
    <w:rsid w:val="006338B0"/>
    <w:rsid w:val="00651561"/>
    <w:rsid w:val="006517D0"/>
    <w:rsid w:val="00667839"/>
    <w:rsid w:val="00680066"/>
    <w:rsid w:val="006844D2"/>
    <w:rsid w:val="00686785"/>
    <w:rsid w:val="006A5090"/>
    <w:rsid w:val="006A6EC5"/>
    <w:rsid w:val="006A7A3B"/>
    <w:rsid w:val="006B23A9"/>
    <w:rsid w:val="006B3876"/>
    <w:rsid w:val="006D0ED4"/>
    <w:rsid w:val="006E059F"/>
    <w:rsid w:val="006E7A6C"/>
    <w:rsid w:val="00721CE0"/>
    <w:rsid w:val="00744850"/>
    <w:rsid w:val="007456AF"/>
    <w:rsid w:val="007533F6"/>
    <w:rsid w:val="0076625C"/>
    <w:rsid w:val="00767BFE"/>
    <w:rsid w:val="0077188D"/>
    <w:rsid w:val="00771E04"/>
    <w:rsid w:val="00790E3B"/>
    <w:rsid w:val="0079324C"/>
    <w:rsid w:val="007A432A"/>
    <w:rsid w:val="007A495C"/>
    <w:rsid w:val="007A5216"/>
    <w:rsid w:val="007A6214"/>
    <w:rsid w:val="007B5F04"/>
    <w:rsid w:val="007B66BA"/>
    <w:rsid w:val="007D5763"/>
    <w:rsid w:val="007E6CE4"/>
    <w:rsid w:val="00806AFB"/>
    <w:rsid w:val="008105AE"/>
    <w:rsid w:val="008223C6"/>
    <w:rsid w:val="00823633"/>
    <w:rsid w:val="008257D5"/>
    <w:rsid w:val="0082767C"/>
    <w:rsid w:val="008315AE"/>
    <w:rsid w:val="0085310D"/>
    <w:rsid w:val="00853A64"/>
    <w:rsid w:val="0085607E"/>
    <w:rsid w:val="008823A6"/>
    <w:rsid w:val="0089429A"/>
    <w:rsid w:val="008A7052"/>
    <w:rsid w:val="008B2088"/>
    <w:rsid w:val="008B5E88"/>
    <w:rsid w:val="008C1074"/>
    <w:rsid w:val="008C77ED"/>
    <w:rsid w:val="008D0CF7"/>
    <w:rsid w:val="008D41FE"/>
    <w:rsid w:val="008D57EA"/>
    <w:rsid w:val="008E1DA0"/>
    <w:rsid w:val="0090483A"/>
    <w:rsid w:val="009252B9"/>
    <w:rsid w:val="009309EE"/>
    <w:rsid w:val="00932E83"/>
    <w:rsid w:val="00935DDA"/>
    <w:rsid w:val="00937721"/>
    <w:rsid w:val="00947026"/>
    <w:rsid w:val="00947DDB"/>
    <w:rsid w:val="009667E3"/>
    <w:rsid w:val="0097230B"/>
    <w:rsid w:val="009742EE"/>
    <w:rsid w:val="00982382"/>
    <w:rsid w:val="00991D66"/>
    <w:rsid w:val="00997274"/>
    <w:rsid w:val="009C7A33"/>
    <w:rsid w:val="009D420E"/>
    <w:rsid w:val="009E2E52"/>
    <w:rsid w:val="009E5225"/>
    <w:rsid w:val="009F2939"/>
    <w:rsid w:val="00A032FD"/>
    <w:rsid w:val="00A10FB9"/>
    <w:rsid w:val="00A15061"/>
    <w:rsid w:val="00A210D1"/>
    <w:rsid w:val="00A371DF"/>
    <w:rsid w:val="00A438BD"/>
    <w:rsid w:val="00A62139"/>
    <w:rsid w:val="00AD29EC"/>
    <w:rsid w:val="00AD6CB3"/>
    <w:rsid w:val="00AE26B6"/>
    <w:rsid w:val="00AE43CF"/>
    <w:rsid w:val="00AF2332"/>
    <w:rsid w:val="00B04D93"/>
    <w:rsid w:val="00B0551C"/>
    <w:rsid w:val="00B1472E"/>
    <w:rsid w:val="00B3173F"/>
    <w:rsid w:val="00B36873"/>
    <w:rsid w:val="00B816AD"/>
    <w:rsid w:val="00B9159E"/>
    <w:rsid w:val="00B92CF6"/>
    <w:rsid w:val="00BA265C"/>
    <w:rsid w:val="00BB5046"/>
    <w:rsid w:val="00BD408B"/>
    <w:rsid w:val="00BF1ADA"/>
    <w:rsid w:val="00BF56A2"/>
    <w:rsid w:val="00C000FB"/>
    <w:rsid w:val="00C138D3"/>
    <w:rsid w:val="00C25011"/>
    <w:rsid w:val="00C315FF"/>
    <w:rsid w:val="00C44EE6"/>
    <w:rsid w:val="00C50998"/>
    <w:rsid w:val="00C5183B"/>
    <w:rsid w:val="00C57DC1"/>
    <w:rsid w:val="00C636B7"/>
    <w:rsid w:val="00C72E91"/>
    <w:rsid w:val="00C732DB"/>
    <w:rsid w:val="00C768C8"/>
    <w:rsid w:val="00CB236E"/>
    <w:rsid w:val="00CB59D3"/>
    <w:rsid w:val="00CC7B17"/>
    <w:rsid w:val="00CD17F7"/>
    <w:rsid w:val="00CD4B03"/>
    <w:rsid w:val="00CE3A66"/>
    <w:rsid w:val="00CF06D1"/>
    <w:rsid w:val="00CF0F61"/>
    <w:rsid w:val="00CF35E0"/>
    <w:rsid w:val="00CF37D1"/>
    <w:rsid w:val="00D15C75"/>
    <w:rsid w:val="00D3057B"/>
    <w:rsid w:val="00D30F97"/>
    <w:rsid w:val="00D47778"/>
    <w:rsid w:val="00D709C1"/>
    <w:rsid w:val="00D76D9F"/>
    <w:rsid w:val="00D8281A"/>
    <w:rsid w:val="00DA3FD4"/>
    <w:rsid w:val="00DB0C01"/>
    <w:rsid w:val="00DB2092"/>
    <w:rsid w:val="00DB4476"/>
    <w:rsid w:val="00DC1FF6"/>
    <w:rsid w:val="00DD72DC"/>
    <w:rsid w:val="00E1446C"/>
    <w:rsid w:val="00E16988"/>
    <w:rsid w:val="00E22200"/>
    <w:rsid w:val="00E23C0A"/>
    <w:rsid w:val="00E45D21"/>
    <w:rsid w:val="00E46B30"/>
    <w:rsid w:val="00E617EF"/>
    <w:rsid w:val="00E81577"/>
    <w:rsid w:val="00E87E2B"/>
    <w:rsid w:val="00E933A8"/>
    <w:rsid w:val="00EB4A50"/>
    <w:rsid w:val="00EC3993"/>
    <w:rsid w:val="00EC5D04"/>
    <w:rsid w:val="00EC6756"/>
    <w:rsid w:val="00F05698"/>
    <w:rsid w:val="00F20E0A"/>
    <w:rsid w:val="00F3572F"/>
    <w:rsid w:val="00F40933"/>
    <w:rsid w:val="00F42CF3"/>
    <w:rsid w:val="00F43AC7"/>
    <w:rsid w:val="00F4594B"/>
    <w:rsid w:val="00F53E52"/>
    <w:rsid w:val="00F75A17"/>
    <w:rsid w:val="00F83EC8"/>
    <w:rsid w:val="00F8415C"/>
    <w:rsid w:val="00F9228E"/>
    <w:rsid w:val="00F969FC"/>
    <w:rsid w:val="00F978B3"/>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04139463">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25049620">
      <w:bodyDiv w:val="1"/>
      <w:marLeft w:val="0"/>
      <w:marRight w:val="0"/>
      <w:marTop w:val="0"/>
      <w:marBottom w:val="0"/>
      <w:divBdr>
        <w:top w:val="none" w:sz="0" w:space="0" w:color="auto"/>
        <w:left w:val="none" w:sz="0" w:space="0" w:color="auto"/>
        <w:bottom w:val="none" w:sz="0" w:space="0" w:color="auto"/>
        <w:right w:val="none" w:sz="0" w:space="0" w:color="auto"/>
      </w:divBdr>
    </w:div>
    <w:div w:id="1178500316">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328634880">
      <w:bodyDiv w:val="1"/>
      <w:marLeft w:val="0"/>
      <w:marRight w:val="0"/>
      <w:marTop w:val="0"/>
      <w:marBottom w:val="0"/>
      <w:divBdr>
        <w:top w:val="none" w:sz="0" w:space="0" w:color="auto"/>
        <w:left w:val="none" w:sz="0" w:space="0" w:color="auto"/>
        <w:bottom w:val="none" w:sz="0" w:space="0" w:color="auto"/>
        <w:right w:val="none" w:sz="0" w:space="0" w:color="auto"/>
      </w:divBdr>
    </w:div>
    <w:div w:id="1337079330">
      <w:bodyDiv w:val="1"/>
      <w:marLeft w:val="0"/>
      <w:marRight w:val="0"/>
      <w:marTop w:val="0"/>
      <w:marBottom w:val="0"/>
      <w:divBdr>
        <w:top w:val="none" w:sz="0" w:space="0" w:color="auto"/>
        <w:left w:val="none" w:sz="0" w:space="0" w:color="auto"/>
        <w:bottom w:val="none" w:sz="0" w:space="0" w:color="auto"/>
        <w:right w:val="none" w:sz="0" w:space="0" w:color="auto"/>
      </w:divBdr>
    </w:div>
    <w:div w:id="1530876404">
      <w:bodyDiv w:val="1"/>
      <w:marLeft w:val="0"/>
      <w:marRight w:val="0"/>
      <w:marTop w:val="0"/>
      <w:marBottom w:val="0"/>
      <w:divBdr>
        <w:top w:val="none" w:sz="0" w:space="0" w:color="auto"/>
        <w:left w:val="none" w:sz="0" w:space="0" w:color="auto"/>
        <w:bottom w:val="none" w:sz="0" w:space="0" w:color="auto"/>
        <w:right w:val="none" w:sz="0" w:space="0" w:color="auto"/>
      </w:divBdr>
    </w:div>
    <w:div w:id="1643464930">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6293</TotalTime>
  <Pages>5</Pages>
  <Words>1305</Words>
  <Characters>7325</Characters>
  <Application>Microsoft Office Word</Application>
  <DocSecurity>0</DocSecurity>
  <Lines>430</Lines>
  <Paragraphs>278</Paragraphs>
  <ScaleCrop>false</ScaleCrop>
  <Company/>
  <LinksUpToDate>false</LinksUpToDate>
  <CharactersWithSpaces>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14</cp:revision>
  <dcterms:created xsi:type="dcterms:W3CDTF">2021-01-15T21:06:00Z</dcterms:created>
  <dcterms:modified xsi:type="dcterms:W3CDTF">2025-05-09T14:29:00Z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